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pacing w:val="-20"/>
          <w:sz w:val="72"/>
          <w:szCs w:val="72"/>
          <w:lang w:eastAsia="zh-CN"/>
        </w:rPr>
      </w:pPr>
    </w:p>
    <w:p>
      <w:pPr>
        <w:jc w:val="center"/>
        <w:rPr>
          <w:rFonts w:hint="eastAsia" w:eastAsiaTheme="minorEastAsia"/>
          <w:b/>
          <w:spacing w:val="-20"/>
          <w:sz w:val="72"/>
          <w:szCs w:val="72"/>
          <w:lang w:eastAsia="zh-CN"/>
        </w:rPr>
      </w:pPr>
      <w:r>
        <w:rPr>
          <w:rFonts w:hint="eastAsia" w:eastAsiaTheme="minorEastAsia"/>
          <w:b/>
          <w:spacing w:val="-20"/>
          <w:sz w:val="72"/>
          <w:szCs w:val="72"/>
          <w:lang w:eastAsia="zh-CN"/>
        </w:rPr>
        <w:t>陕西宝佳建设（集团）有限公司</w:t>
      </w:r>
    </w:p>
    <w:p>
      <w:pPr>
        <w:jc w:val="center"/>
        <w:rPr>
          <w:rFonts w:hint="eastAsia" w:eastAsiaTheme="minorEastAsia"/>
          <w:b/>
          <w:sz w:val="36"/>
          <w:szCs w:val="36"/>
          <w:lang w:val="en-US" w:eastAsia="zh-CN"/>
        </w:rPr>
      </w:pPr>
      <w:r>
        <w:rPr>
          <w:rFonts w:hint="eastAsia"/>
          <w:b/>
          <w:sz w:val="36"/>
          <w:szCs w:val="36"/>
          <w:lang w:val="en-US" w:eastAsia="zh-CN"/>
        </w:rPr>
        <w:t xml:space="preserve">         </w:t>
      </w:r>
    </w:p>
    <w:p>
      <w:pPr>
        <w:jc w:val="center"/>
        <w:rPr>
          <w:rFonts w:hint="eastAsia" w:eastAsiaTheme="minorEastAsia"/>
          <w:b/>
          <w:sz w:val="36"/>
          <w:szCs w:val="36"/>
        </w:rPr>
      </w:pPr>
    </w:p>
    <w:p>
      <w:pPr>
        <w:jc w:val="center"/>
        <w:rPr>
          <w:rFonts w:hint="eastAsia" w:eastAsiaTheme="minorEastAsia"/>
          <w:b/>
          <w:sz w:val="36"/>
          <w:szCs w:val="36"/>
        </w:rPr>
      </w:pPr>
    </w:p>
    <w:p>
      <w:pPr>
        <w:jc w:val="center"/>
        <w:rPr>
          <w:rFonts w:hint="eastAsia" w:eastAsiaTheme="minorEastAsia"/>
          <w:b/>
          <w:sz w:val="36"/>
          <w:szCs w:val="36"/>
        </w:rPr>
      </w:pPr>
    </w:p>
    <w:p>
      <w:pPr>
        <w:jc w:val="center"/>
        <w:rPr>
          <w:rFonts w:hint="eastAsia"/>
          <w:b/>
          <w:sz w:val="72"/>
          <w:szCs w:val="72"/>
          <w:lang w:eastAsia="zh-CN"/>
        </w:rPr>
      </w:pPr>
      <w:r>
        <w:rPr>
          <w:rFonts w:hint="eastAsia"/>
          <w:b/>
          <w:sz w:val="72"/>
          <w:szCs w:val="72"/>
          <w:lang w:eastAsia="zh-CN"/>
        </w:rPr>
        <w:t>管</w:t>
      </w:r>
    </w:p>
    <w:p>
      <w:pPr>
        <w:jc w:val="center"/>
        <w:rPr>
          <w:rFonts w:hint="eastAsia"/>
          <w:b/>
          <w:sz w:val="72"/>
          <w:szCs w:val="72"/>
          <w:lang w:eastAsia="zh-CN"/>
        </w:rPr>
      </w:pPr>
    </w:p>
    <w:p>
      <w:pPr>
        <w:jc w:val="center"/>
        <w:rPr>
          <w:rFonts w:hint="eastAsia"/>
          <w:b/>
          <w:sz w:val="72"/>
          <w:szCs w:val="72"/>
          <w:lang w:eastAsia="zh-CN"/>
        </w:rPr>
      </w:pPr>
      <w:r>
        <w:rPr>
          <w:rFonts w:hint="eastAsia"/>
          <w:b/>
          <w:sz w:val="72"/>
          <w:szCs w:val="72"/>
          <w:lang w:eastAsia="zh-CN"/>
        </w:rPr>
        <w:t>理</w:t>
      </w:r>
    </w:p>
    <w:p>
      <w:pPr>
        <w:jc w:val="center"/>
        <w:rPr>
          <w:rFonts w:hint="eastAsia"/>
          <w:b/>
          <w:sz w:val="72"/>
          <w:szCs w:val="72"/>
          <w:lang w:eastAsia="zh-CN"/>
        </w:rPr>
      </w:pPr>
    </w:p>
    <w:p>
      <w:pPr>
        <w:jc w:val="center"/>
        <w:rPr>
          <w:rFonts w:hint="eastAsia"/>
          <w:b/>
          <w:sz w:val="72"/>
          <w:szCs w:val="72"/>
          <w:lang w:eastAsia="zh-CN"/>
        </w:rPr>
      </w:pPr>
      <w:r>
        <w:rPr>
          <w:rFonts w:hint="eastAsia"/>
          <w:b/>
          <w:sz w:val="72"/>
          <w:szCs w:val="72"/>
          <w:lang w:eastAsia="zh-CN"/>
        </w:rPr>
        <w:t>制</w:t>
      </w:r>
    </w:p>
    <w:p>
      <w:pPr>
        <w:jc w:val="center"/>
        <w:rPr>
          <w:rFonts w:hint="eastAsia"/>
          <w:b/>
          <w:sz w:val="72"/>
          <w:szCs w:val="72"/>
          <w:lang w:eastAsia="zh-CN"/>
        </w:rPr>
      </w:pPr>
    </w:p>
    <w:p>
      <w:pPr>
        <w:jc w:val="center"/>
        <w:rPr>
          <w:rFonts w:hint="eastAsia" w:eastAsiaTheme="minorEastAsia"/>
          <w:b/>
          <w:sz w:val="72"/>
          <w:szCs w:val="72"/>
          <w:lang w:eastAsia="zh-CN"/>
        </w:rPr>
      </w:pPr>
      <w:r>
        <w:rPr>
          <w:rFonts w:hint="eastAsia"/>
          <w:b/>
          <w:sz w:val="72"/>
          <w:szCs w:val="72"/>
          <w:lang w:eastAsia="zh-CN"/>
        </w:rPr>
        <w:t>度</w:t>
      </w:r>
    </w:p>
    <w:p>
      <w:pPr>
        <w:jc w:val="center"/>
        <w:rPr>
          <w:rFonts w:hint="eastAsia" w:eastAsiaTheme="minorEastAsia"/>
          <w:b/>
          <w:sz w:val="36"/>
          <w:szCs w:val="36"/>
        </w:rPr>
      </w:pPr>
    </w:p>
    <w:p>
      <w:pPr>
        <w:jc w:val="center"/>
        <w:rPr>
          <w:rFonts w:hint="eastAsia" w:eastAsiaTheme="minorEastAsia"/>
          <w:b/>
          <w:sz w:val="36"/>
          <w:szCs w:val="36"/>
        </w:rPr>
      </w:pPr>
    </w:p>
    <w:p>
      <w:pPr>
        <w:jc w:val="center"/>
        <w:rPr>
          <w:rFonts w:hint="eastAsia" w:eastAsiaTheme="minorEastAsia"/>
          <w:b/>
          <w:sz w:val="36"/>
          <w:szCs w:val="36"/>
        </w:rPr>
      </w:pPr>
    </w:p>
    <w:p>
      <w:pPr>
        <w:jc w:val="center"/>
        <w:rPr>
          <w:rFonts w:hint="eastAsia" w:eastAsiaTheme="minorEastAsia"/>
          <w:b/>
          <w:sz w:val="36"/>
          <w:szCs w:val="36"/>
        </w:rPr>
      </w:pPr>
    </w:p>
    <w:p>
      <w:pPr>
        <w:jc w:val="both"/>
        <w:rPr>
          <w:rFonts w:hint="eastAsia" w:eastAsiaTheme="minorEastAsia"/>
          <w:b/>
          <w:sz w:val="36"/>
          <w:szCs w:val="36"/>
        </w:rPr>
      </w:pPr>
    </w:p>
    <w:p>
      <w:pPr>
        <w:jc w:val="center"/>
        <w:rPr>
          <w:rFonts w:hint="eastAsia" w:eastAsiaTheme="minorEastAsia"/>
          <w:b/>
          <w:sz w:val="36"/>
          <w:szCs w:val="36"/>
        </w:rPr>
        <w:sectPr>
          <w:pgSz w:w="11906" w:h="16838"/>
          <w:pgMar w:top="1440" w:right="1080" w:bottom="1440" w:left="1080" w:header="851" w:footer="992" w:gutter="0"/>
          <w:cols w:space="425" w:num="1"/>
          <w:docGrid w:type="lines" w:linePitch="312" w:charSpace="0"/>
        </w:sectPr>
      </w:pPr>
    </w:p>
    <w:p>
      <w:pPr>
        <w:jc w:val="center"/>
        <w:rPr>
          <w:rFonts w:hint="eastAsia" w:eastAsiaTheme="minorEastAsia"/>
          <w:b/>
          <w:sz w:val="36"/>
          <w:szCs w:val="36"/>
        </w:rPr>
      </w:pPr>
      <w:r>
        <w:rPr>
          <w:rFonts w:hint="eastAsia" w:eastAsiaTheme="minorEastAsia"/>
          <w:b/>
          <w:sz w:val="36"/>
          <w:szCs w:val="36"/>
        </w:rPr>
        <w:t>第一章 总 则</w:t>
      </w:r>
    </w:p>
    <w:p>
      <w:pPr>
        <w:rPr>
          <w:rFonts w:hint="eastAsia"/>
          <w:sz w:val="28"/>
          <w:szCs w:val="28"/>
        </w:rPr>
      </w:pPr>
      <w:r>
        <w:rPr>
          <w:rFonts w:hint="eastAsia"/>
          <w:sz w:val="28"/>
          <w:szCs w:val="28"/>
          <w:lang w:eastAsia="zh-CN"/>
        </w:rPr>
        <w:t>第一条</w:t>
      </w:r>
      <w:r>
        <w:rPr>
          <w:rFonts w:hint="eastAsia"/>
          <w:sz w:val="28"/>
          <w:szCs w:val="28"/>
          <w:lang w:val="en-US" w:eastAsia="zh-CN"/>
        </w:rPr>
        <w:t xml:space="preserve">    </w:t>
      </w:r>
      <w:r>
        <w:rPr>
          <w:rFonts w:hint="eastAsia"/>
          <w:sz w:val="28"/>
          <w:szCs w:val="28"/>
        </w:rPr>
        <w:t>公司坚持“以人为本、司我合一”的企业管理精神，通过一套简洁、直观、实效的管理制度，规范公司经营操守和员工行为，全面提升公司整体服务水平和市场竞争能力，充分发挥公司团队的整体功能，以便</w:t>
      </w:r>
      <w:r>
        <w:rPr>
          <w:rFonts w:hint="eastAsia"/>
          <w:sz w:val="28"/>
          <w:szCs w:val="28"/>
          <w:lang w:eastAsia="zh-CN"/>
        </w:rPr>
        <w:t>公司更快、更好地发展</w:t>
      </w:r>
      <w:r>
        <w:rPr>
          <w:rFonts w:hint="eastAsia"/>
          <w:sz w:val="28"/>
          <w:szCs w:val="28"/>
        </w:rPr>
        <w:t>。</w:t>
      </w:r>
    </w:p>
    <w:p>
      <w:pPr>
        <w:ind w:firstLine="560"/>
        <w:rPr>
          <w:rFonts w:hint="eastAsia"/>
          <w:sz w:val="28"/>
          <w:szCs w:val="28"/>
        </w:rPr>
      </w:pPr>
    </w:p>
    <w:p>
      <w:pPr>
        <w:numPr>
          <w:ilvl w:val="0"/>
          <w:numId w:val="1"/>
        </w:numPr>
        <w:jc w:val="center"/>
        <w:rPr>
          <w:rFonts w:hint="eastAsia" w:eastAsiaTheme="minorEastAsia"/>
          <w:b/>
          <w:sz w:val="36"/>
          <w:szCs w:val="36"/>
        </w:rPr>
      </w:pPr>
      <w:r>
        <w:rPr>
          <w:rFonts w:hint="eastAsia" w:eastAsiaTheme="minorEastAsia"/>
          <w:b/>
          <w:sz w:val="36"/>
          <w:szCs w:val="36"/>
        </w:rPr>
        <w:t>作息安排</w:t>
      </w:r>
    </w:p>
    <w:p>
      <w:pPr>
        <w:numPr>
          <w:ilvl w:val="0"/>
          <w:numId w:val="2"/>
        </w:num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工作时间：夏季（每年</w:t>
      </w:r>
      <w:r>
        <w:rPr>
          <w:rFonts w:hint="eastAsia"/>
          <w:sz w:val="28"/>
          <w:szCs w:val="28"/>
          <w:lang w:val="en-US" w:eastAsia="zh-CN"/>
        </w:rPr>
        <w:t>5月1日至10月31日</w:t>
      </w:r>
      <w:r>
        <w:rPr>
          <w:rFonts w:hint="eastAsia"/>
          <w:sz w:val="28"/>
          <w:szCs w:val="28"/>
          <w:lang w:eastAsia="zh-CN"/>
        </w:rPr>
        <w:t>）每周一至周五为上午8:</w:t>
      </w:r>
      <w:r>
        <w:rPr>
          <w:rFonts w:hint="eastAsia"/>
          <w:sz w:val="28"/>
          <w:szCs w:val="28"/>
          <w:lang w:val="en-US" w:eastAsia="zh-CN"/>
        </w:rPr>
        <w:t>0</w:t>
      </w:r>
      <w:r>
        <w:rPr>
          <w:rFonts w:hint="eastAsia"/>
          <w:sz w:val="28"/>
          <w:szCs w:val="28"/>
          <w:lang w:eastAsia="zh-CN"/>
        </w:rPr>
        <w:t>0-12:00下午</w:t>
      </w:r>
      <w:r>
        <w:rPr>
          <w:rFonts w:hint="eastAsia"/>
          <w:sz w:val="28"/>
          <w:szCs w:val="28"/>
          <w:lang w:val="en-US" w:eastAsia="zh-CN"/>
        </w:rPr>
        <w:t>14</w:t>
      </w:r>
      <w:r>
        <w:rPr>
          <w:rFonts w:hint="eastAsia"/>
          <w:sz w:val="28"/>
          <w:szCs w:val="28"/>
          <w:lang w:eastAsia="zh-CN"/>
        </w:rPr>
        <w:t>：00-</w:t>
      </w:r>
      <w:r>
        <w:rPr>
          <w:rFonts w:hint="eastAsia"/>
          <w:sz w:val="28"/>
          <w:szCs w:val="28"/>
          <w:lang w:val="en-US" w:eastAsia="zh-CN"/>
        </w:rPr>
        <w:t>18</w:t>
      </w:r>
      <w:r>
        <w:rPr>
          <w:rFonts w:hint="eastAsia"/>
          <w:sz w:val="28"/>
          <w:szCs w:val="28"/>
          <w:lang w:eastAsia="zh-CN"/>
        </w:rPr>
        <w:t>：00，周六、周日上午</w:t>
      </w:r>
      <w:r>
        <w:rPr>
          <w:rFonts w:hint="eastAsia"/>
          <w:sz w:val="28"/>
          <w:szCs w:val="28"/>
          <w:lang w:val="en-US" w:eastAsia="zh-CN"/>
        </w:rPr>
        <w:t>9:00-12:00下午14:00-17:00；冬季（</w:t>
      </w:r>
      <w:r>
        <w:rPr>
          <w:rFonts w:hint="eastAsia"/>
          <w:sz w:val="28"/>
          <w:szCs w:val="28"/>
          <w:lang w:eastAsia="zh-CN"/>
        </w:rPr>
        <w:t>每年</w:t>
      </w:r>
      <w:r>
        <w:rPr>
          <w:rFonts w:hint="eastAsia"/>
          <w:sz w:val="28"/>
          <w:szCs w:val="28"/>
          <w:lang w:val="en-US" w:eastAsia="zh-CN"/>
        </w:rPr>
        <w:t>11月1日至次年4月30日）</w:t>
      </w:r>
      <w:r>
        <w:rPr>
          <w:rFonts w:hint="eastAsia"/>
          <w:sz w:val="28"/>
          <w:szCs w:val="28"/>
          <w:lang w:eastAsia="zh-CN"/>
        </w:rPr>
        <w:t>每周一至周五为上午8:</w:t>
      </w:r>
      <w:r>
        <w:rPr>
          <w:rFonts w:hint="eastAsia"/>
          <w:sz w:val="28"/>
          <w:szCs w:val="28"/>
          <w:lang w:val="en-US" w:eastAsia="zh-CN"/>
        </w:rPr>
        <w:t>0</w:t>
      </w:r>
      <w:r>
        <w:rPr>
          <w:rFonts w:hint="eastAsia"/>
          <w:sz w:val="28"/>
          <w:szCs w:val="28"/>
          <w:lang w:eastAsia="zh-CN"/>
        </w:rPr>
        <w:t>0-12:00下午</w:t>
      </w:r>
      <w:r>
        <w:rPr>
          <w:rFonts w:hint="eastAsia"/>
          <w:sz w:val="28"/>
          <w:szCs w:val="28"/>
          <w:lang w:val="en-US" w:eastAsia="zh-CN"/>
        </w:rPr>
        <w:t>13</w:t>
      </w:r>
      <w:r>
        <w:rPr>
          <w:rFonts w:hint="eastAsia"/>
          <w:sz w:val="28"/>
          <w:szCs w:val="28"/>
          <w:lang w:eastAsia="zh-CN"/>
        </w:rPr>
        <w:t>：</w:t>
      </w:r>
      <w:r>
        <w:rPr>
          <w:rFonts w:hint="eastAsia"/>
          <w:sz w:val="28"/>
          <w:szCs w:val="28"/>
          <w:lang w:val="en-US" w:eastAsia="zh-CN"/>
        </w:rPr>
        <w:t>3</w:t>
      </w:r>
      <w:r>
        <w:rPr>
          <w:rFonts w:hint="eastAsia"/>
          <w:sz w:val="28"/>
          <w:szCs w:val="28"/>
          <w:lang w:eastAsia="zh-CN"/>
        </w:rPr>
        <w:t>0-</w:t>
      </w:r>
      <w:r>
        <w:rPr>
          <w:rFonts w:hint="eastAsia"/>
          <w:sz w:val="28"/>
          <w:szCs w:val="28"/>
          <w:lang w:val="en-US" w:eastAsia="zh-CN"/>
        </w:rPr>
        <w:t>17</w:t>
      </w:r>
      <w:r>
        <w:rPr>
          <w:rFonts w:hint="eastAsia"/>
          <w:sz w:val="28"/>
          <w:szCs w:val="28"/>
          <w:lang w:eastAsia="zh-CN"/>
        </w:rPr>
        <w:t>：</w:t>
      </w:r>
      <w:r>
        <w:rPr>
          <w:rFonts w:hint="eastAsia"/>
          <w:sz w:val="28"/>
          <w:szCs w:val="28"/>
          <w:lang w:val="en-US" w:eastAsia="zh-CN"/>
        </w:rPr>
        <w:t>3</w:t>
      </w:r>
      <w:r>
        <w:rPr>
          <w:rFonts w:hint="eastAsia"/>
          <w:sz w:val="28"/>
          <w:szCs w:val="28"/>
          <w:lang w:eastAsia="zh-CN"/>
        </w:rPr>
        <w:t>0，周六、周日上午</w:t>
      </w:r>
      <w:r>
        <w:rPr>
          <w:rFonts w:hint="eastAsia"/>
          <w:sz w:val="28"/>
          <w:szCs w:val="28"/>
          <w:lang w:val="en-US" w:eastAsia="zh-CN"/>
        </w:rPr>
        <w:t>9:00-12:00下午13:30-17:00。</w:t>
      </w:r>
    </w:p>
    <w:p>
      <w:pPr>
        <w:numPr>
          <w:ilvl w:val="0"/>
          <w:numId w:val="2"/>
        </w:numPr>
        <w:jc w:val="both"/>
        <w:rPr>
          <w:rFonts w:hint="eastAsia"/>
          <w:sz w:val="28"/>
          <w:szCs w:val="28"/>
          <w:lang w:val="en-US" w:eastAsia="zh-CN"/>
        </w:rPr>
      </w:pPr>
      <w:r>
        <w:rPr>
          <w:rFonts w:hint="eastAsia"/>
          <w:sz w:val="28"/>
          <w:szCs w:val="28"/>
          <w:lang w:val="en-US" w:eastAsia="zh-CN"/>
        </w:rPr>
        <w:t xml:space="preserve">   周六、周日除财务部双休外，其余科室必须安排专人值班。如因工作原因需要，周六、周日财务部也必须派专人值班。</w:t>
      </w:r>
    </w:p>
    <w:p>
      <w:pPr>
        <w:numPr>
          <w:ilvl w:val="0"/>
          <w:numId w:val="0"/>
        </w:numPr>
        <w:jc w:val="both"/>
        <w:rPr>
          <w:rFonts w:hint="eastAsia"/>
          <w:sz w:val="28"/>
          <w:szCs w:val="28"/>
          <w:lang w:val="en-US" w:eastAsia="zh-CN"/>
        </w:rPr>
      </w:pPr>
    </w:p>
    <w:p>
      <w:pPr>
        <w:numPr>
          <w:ilvl w:val="0"/>
          <w:numId w:val="3"/>
        </w:numPr>
        <w:jc w:val="center"/>
        <w:rPr>
          <w:rFonts w:hint="eastAsia" w:eastAsiaTheme="minorEastAsia"/>
          <w:b/>
          <w:sz w:val="36"/>
          <w:szCs w:val="36"/>
        </w:rPr>
      </w:pPr>
      <w:r>
        <w:rPr>
          <w:rFonts w:hint="eastAsia" w:eastAsiaTheme="minorEastAsia"/>
          <w:b/>
          <w:sz w:val="36"/>
          <w:szCs w:val="36"/>
        </w:rPr>
        <w:t>考勤制度</w:t>
      </w:r>
    </w:p>
    <w:p>
      <w:pPr>
        <w:numPr>
          <w:ilvl w:val="0"/>
          <w:numId w:val="4"/>
        </w:numPr>
        <w:rPr>
          <w:rFonts w:hint="eastAsia"/>
          <w:sz w:val="28"/>
          <w:szCs w:val="28"/>
        </w:rPr>
      </w:pPr>
      <w:r>
        <w:rPr>
          <w:rFonts w:hint="eastAsia"/>
          <w:sz w:val="28"/>
          <w:szCs w:val="28"/>
          <w:lang w:val="en-US" w:eastAsia="zh-CN"/>
        </w:rPr>
        <w:t xml:space="preserve">   </w:t>
      </w:r>
      <w:r>
        <w:rPr>
          <w:rFonts w:hint="eastAsia"/>
          <w:sz w:val="28"/>
          <w:szCs w:val="28"/>
        </w:rPr>
        <w:t>公司实行当日到岗签到制。迟到、请假、旷工后到岗须及时签到并注明报到时间</w:t>
      </w:r>
      <w:r>
        <w:rPr>
          <w:rFonts w:hint="eastAsia"/>
          <w:sz w:val="28"/>
          <w:szCs w:val="28"/>
          <w:lang w:eastAsia="zh-CN"/>
        </w:rPr>
        <w:t>，</w:t>
      </w:r>
      <w:r>
        <w:rPr>
          <w:rFonts w:hint="eastAsia"/>
          <w:sz w:val="28"/>
          <w:szCs w:val="28"/>
        </w:rPr>
        <w:t>办公室具体负责签到和考勤统计。</w:t>
      </w:r>
    </w:p>
    <w:p>
      <w:pPr>
        <w:numPr>
          <w:ilvl w:val="0"/>
          <w:numId w:val="4"/>
        </w:numPr>
        <w:rPr>
          <w:rFonts w:hint="eastAsia"/>
          <w:sz w:val="28"/>
          <w:szCs w:val="28"/>
        </w:rPr>
      </w:pPr>
      <w:r>
        <w:rPr>
          <w:rFonts w:hint="eastAsia"/>
          <w:sz w:val="28"/>
          <w:szCs w:val="28"/>
          <w:lang w:val="en-US" w:eastAsia="zh-CN"/>
        </w:rPr>
        <w:t xml:space="preserve">  </w:t>
      </w:r>
      <w:r>
        <w:rPr>
          <w:rFonts w:hint="eastAsia"/>
          <w:sz w:val="28"/>
          <w:szCs w:val="28"/>
        </w:rPr>
        <w:t xml:space="preserve"> 超过上班时间30分钟内签到按迟到论处；超过上班时间30分钟至3个小时内（含3个小时）签到按旷工半日论处；当日超过3个小时以上按旷工一日论处。</w:t>
      </w:r>
    </w:p>
    <w:p>
      <w:pPr>
        <w:numPr>
          <w:ilvl w:val="0"/>
          <w:numId w:val="4"/>
        </w:numPr>
        <w:rPr>
          <w:rFonts w:hint="eastAsia"/>
          <w:sz w:val="28"/>
          <w:szCs w:val="28"/>
        </w:rPr>
      </w:pPr>
      <w:r>
        <w:rPr>
          <w:rFonts w:hint="eastAsia"/>
          <w:sz w:val="28"/>
          <w:szCs w:val="28"/>
        </w:rPr>
        <w:t>提前30分钟内下班按早退论处；提前30分钟至3个小时内（含3个小时）下班按旷工半日论处；提前3个小时以上下班按旷工一日论处。</w:t>
      </w:r>
    </w:p>
    <w:p>
      <w:pPr>
        <w:numPr>
          <w:ilvl w:val="0"/>
          <w:numId w:val="4"/>
        </w:numPr>
        <w:rPr>
          <w:rFonts w:hint="eastAsia"/>
          <w:sz w:val="28"/>
          <w:szCs w:val="28"/>
        </w:rPr>
      </w:pPr>
      <w:r>
        <w:rPr>
          <w:rFonts w:hint="eastAsia"/>
          <w:sz w:val="28"/>
          <w:szCs w:val="28"/>
          <w:lang w:val="en-US" w:eastAsia="zh-CN"/>
        </w:rPr>
        <w:t xml:space="preserve">   </w:t>
      </w:r>
      <w:r>
        <w:rPr>
          <w:rFonts w:hint="eastAsia"/>
          <w:sz w:val="28"/>
          <w:szCs w:val="28"/>
        </w:rPr>
        <w:t>请假应提前书写《请假条》并当面交</w:t>
      </w:r>
      <w:r>
        <w:rPr>
          <w:rFonts w:hint="eastAsia"/>
          <w:sz w:val="28"/>
          <w:szCs w:val="28"/>
          <w:lang w:eastAsia="zh-CN"/>
        </w:rPr>
        <w:t>直接</w:t>
      </w:r>
      <w:r>
        <w:rPr>
          <w:rFonts w:hint="eastAsia"/>
          <w:sz w:val="28"/>
          <w:szCs w:val="28"/>
        </w:rPr>
        <w:t>上级</w:t>
      </w:r>
      <w:r>
        <w:rPr>
          <w:rFonts w:hint="eastAsia"/>
          <w:sz w:val="28"/>
          <w:szCs w:val="28"/>
          <w:lang w:eastAsia="zh-CN"/>
        </w:rPr>
        <w:t>签字批准后报办公室受理</w:t>
      </w:r>
      <w:r>
        <w:rPr>
          <w:rFonts w:hint="eastAsia"/>
          <w:sz w:val="28"/>
          <w:szCs w:val="28"/>
        </w:rPr>
        <w:t>。特殊情况不能当面请假应向直接上级致电说明</w:t>
      </w:r>
      <w:r>
        <w:rPr>
          <w:rFonts w:hint="eastAsia"/>
          <w:sz w:val="28"/>
          <w:szCs w:val="28"/>
          <w:lang w:eastAsia="zh-CN"/>
        </w:rPr>
        <w:t>并报办公室</w:t>
      </w:r>
      <w:r>
        <w:rPr>
          <w:rFonts w:hint="eastAsia"/>
          <w:sz w:val="28"/>
          <w:szCs w:val="28"/>
        </w:rPr>
        <w:t>，请假期满报到后须及时补写《请假条》，由</w:t>
      </w:r>
      <w:r>
        <w:rPr>
          <w:rFonts w:hint="eastAsia"/>
          <w:sz w:val="28"/>
          <w:szCs w:val="28"/>
          <w:lang w:eastAsia="zh-CN"/>
        </w:rPr>
        <w:t>直接</w:t>
      </w:r>
      <w:r>
        <w:rPr>
          <w:rFonts w:hint="eastAsia"/>
          <w:sz w:val="28"/>
          <w:szCs w:val="28"/>
        </w:rPr>
        <w:t>上级签字</w:t>
      </w:r>
      <w:r>
        <w:rPr>
          <w:rFonts w:hint="eastAsia"/>
          <w:sz w:val="28"/>
          <w:szCs w:val="28"/>
          <w:lang w:eastAsia="zh-CN"/>
        </w:rPr>
        <w:t>批准</w:t>
      </w:r>
      <w:r>
        <w:rPr>
          <w:rFonts w:hint="eastAsia"/>
          <w:sz w:val="28"/>
          <w:szCs w:val="28"/>
        </w:rPr>
        <w:t>后交办公室</w:t>
      </w:r>
      <w:r>
        <w:rPr>
          <w:rFonts w:hint="eastAsia"/>
          <w:sz w:val="28"/>
          <w:szCs w:val="28"/>
          <w:lang w:eastAsia="zh-CN"/>
        </w:rPr>
        <w:t>受理</w:t>
      </w:r>
      <w:r>
        <w:rPr>
          <w:rFonts w:hint="eastAsia"/>
          <w:sz w:val="28"/>
          <w:szCs w:val="28"/>
        </w:rPr>
        <w:t>。</w:t>
      </w:r>
    </w:p>
    <w:p>
      <w:pPr>
        <w:numPr>
          <w:ilvl w:val="0"/>
          <w:numId w:val="4"/>
        </w:numPr>
        <w:rPr>
          <w:rFonts w:hint="eastAsia"/>
          <w:sz w:val="28"/>
          <w:szCs w:val="28"/>
        </w:rPr>
      </w:pPr>
      <w:r>
        <w:rPr>
          <w:rFonts w:hint="eastAsia"/>
          <w:sz w:val="28"/>
          <w:szCs w:val="28"/>
          <w:lang w:val="en-US" w:eastAsia="zh-CN"/>
        </w:rPr>
        <w:t xml:space="preserve">   </w:t>
      </w:r>
      <w:r>
        <w:rPr>
          <w:rFonts w:hint="eastAsia"/>
          <w:sz w:val="28"/>
          <w:szCs w:val="28"/>
        </w:rPr>
        <w:t>请假、调休未经批准而擅离职守，按旷工论处。</w:t>
      </w:r>
    </w:p>
    <w:p>
      <w:pPr>
        <w:numPr>
          <w:ilvl w:val="0"/>
          <w:numId w:val="4"/>
        </w:numPr>
        <w:rPr>
          <w:rFonts w:hint="eastAsia"/>
          <w:sz w:val="28"/>
          <w:szCs w:val="28"/>
        </w:rPr>
      </w:pPr>
      <w:r>
        <w:rPr>
          <w:rFonts w:hint="eastAsia"/>
          <w:sz w:val="28"/>
          <w:szCs w:val="28"/>
          <w:lang w:val="en-US" w:eastAsia="zh-CN"/>
        </w:rPr>
        <w:t xml:space="preserve">   </w:t>
      </w:r>
      <w:r>
        <w:rPr>
          <w:rFonts w:hint="eastAsia"/>
          <w:sz w:val="28"/>
          <w:szCs w:val="28"/>
        </w:rPr>
        <w:t>因公不能按时报到或提前离岗须向直接上级及时说明</w:t>
      </w:r>
      <w:r>
        <w:rPr>
          <w:rFonts w:hint="eastAsia"/>
          <w:sz w:val="28"/>
          <w:szCs w:val="28"/>
          <w:lang w:eastAsia="zh-CN"/>
        </w:rPr>
        <w:t>并告知办公室</w:t>
      </w:r>
      <w:r>
        <w:rPr>
          <w:rFonts w:hint="eastAsia"/>
          <w:sz w:val="28"/>
          <w:szCs w:val="28"/>
        </w:rPr>
        <w:t>。</w:t>
      </w:r>
    </w:p>
    <w:p>
      <w:pPr>
        <w:numPr>
          <w:ilvl w:val="0"/>
          <w:numId w:val="0"/>
        </w:numPr>
        <w:rPr>
          <w:rFonts w:hint="eastAsia"/>
          <w:sz w:val="28"/>
          <w:szCs w:val="28"/>
        </w:rPr>
      </w:pPr>
    </w:p>
    <w:p>
      <w:pPr>
        <w:numPr>
          <w:ilvl w:val="0"/>
          <w:numId w:val="5"/>
        </w:numPr>
        <w:jc w:val="center"/>
        <w:rPr>
          <w:rFonts w:hint="eastAsia" w:eastAsiaTheme="minorEastAsia"/>
          <w:b/>
          <w:sz w:val="36"/>
          <w:szCs w:val="36"/>
        </w:rPr>
      </w:pPr>
      <w:r>
        <w:rPr>
          <w:rFonts w:hint="eastAsia" w:eastAsiaTheme="minorEastAsia"/>
          <w:b/>
          <w:sz w:val="36"/>
          <w:szCs w:val="36"/>
        </w:rPr>
        <w:t>室内规范</w:t>
      </w:r>
    </w:p>
    <w:p>
      <w:pPr>
        <w:numPr>
          <w:ilvl w:val="0"/>
          <w:numId w:val="6"/>
        </w:numPr>
        <w:jc w:val="both"/>
        <w:rPr>
          <w:rFonts w:hint="eastAsia"/>
          <w:sz w:val="28"/>
          <w:szCs w:val="28"/>
        </w:rPr>
      </w:pPr>
      <w:r>
        <w:rPr>
          <w:rFonts w:hint="eastAsia"/>
          <w:sz w:val="28"/>
          <w:szCs w:val="28"/>
          <w:lang w:val="en-US" w:eastAsia="zh-CN"/>
        </w:rPr>
        <w:t xml:space="preserve">   夏季着装必须统一，上身统一为公司配发的短袖衬衫，下身为公司配发的工装西裤。   </w:t>
      </w:r>
    </w:p>
    <w:p>
      <w:pPr>
        <w:numPr>
          <w:ilvl w:val="0"/>
          <w:numId w:val="6"/>
        </w:numPr>
        <w:jc w:val="both"/>
        <w:rPr>
          <w:rFonts w:hint="eastAsia"/>
          <w:sz w:val="28"/>
          <w:szCs w:val="28"/>
        </w:rPr>
      </w:pPr>
      <w:r>
        <w:rPr>
          <w:rFonts w:hint="eastAsia"/>
          <w:sz w:val="28"/>
          <w:szCs w:val="28"/>
          <w:lang w:val="en-US" w:eastAsia="zh-CN"/>
        </w:rPr>
        <w:t xml:space="preserve">   </w:t>
      </w:r>
      <w:r>
        <w:rPr>
          <w:rFonts w:hint="eastAsia"/>
          <w:sz w:val="28"/>
          <w:szCs w:val="28"/>
        </w:rPr>
        <w:t>客人来访时应主动起身迎接。接待时要礼貌大方、热情周到。经过简单沟通后应及时告知相关人员具体接待。</w:t>
      </w:r>
    </w:p>
    <w:p>
      <w:pPr>
        <w:numPr>
          <w:ilvl w:val="0"/>
          <w:numId w:val="6"/>
        </w:numPr>
        <w:jc w:val="both"/>
        <w:rPr>
          <w:rFonts w:hint="eastAsia"/>
          <w:sz w:val="28"/>
          <w:szCs w:val="28"/>
        </w:rPr>
      </w:pPr>
      <w:r>
        <w:rPr>
          <w:rFonts w:hint="eastAsia"/>
          <w:sz w:val="28"/>
          <w:szCs w:val="28"/>
          <w:lang w:val="en-US" w:eastAsia="zh-CN"/>
        </w:rPr>
        <w:t xml:space="preserve">   </w:t>
      </w:r>
      <w:r>
        <w:rPr>
          <w:rFonts w:hint="eastAsia"/>
          <w:sz w:val="28"/>
          <w:szCs w:val="28"/>
        </w:rPr>
        <w:t>客人落座后，应主动递送茶水；客人离开时，应主动送别；客人离开后，应及时收拾整理。</w:t>
      </w:r>
    </w:p>
    <w:p>
      <w:pPr>
        <w:numPr>
          <w:ilvl w:val="0"/>
          <w:numId w:val="6"/>
        </w:numPr>
        <w:jc w:val="both"/>
        <w:rPr>
          <w:rFonts w:hint="eastAsia"/>
          <w:sz w:val="28"/>
          <w:szCs w:val="28"/>
        </w:rPr>
      </w:pPr>
      <w:r>
        <w:rPr>
          <w:rFonts w:hint="eastAsia"/>
          <w:sz w:val="28"/>
          <w:szCs w:val="28"/>
          <w:lang w:val="en-US" w:eastAsia="zh-CN"/>
        </w:rPr>
        <w:t xml:space="preserve">   </w:t>
      </w:r>
      <w:r>
        <w:rPr>
          <w:rFonts w:hint="eastAsia"/>
          <w:sz w:val="28"/>
          <w:szCs w:val="28"/>
        </w:rPr>
        <w:t>办公电话禁止长时间占用，禁止接打私人电话。</w:t>
      </w:r>
    </w:p>
    <w:p>
      <w:pPr>
        <w:numPr>
          <w:ilvl w:val="0"/>
          <w:numId w:val="6"/>
        </w:numPr>
        <w:jc w:val="both"/>
        <w:rPr>
          <w:rFonts w:hint="eastAsia"/>
          <w:sz w:val="28"/>
          <w:szCs w:val="28"/>
        </w:rPr>
      </w:pPr>
      <w:r>
        <w:rPr>
          <w:rFonts w:hint="eastAsia"/>
          <w:sz w:val="28"/>
          <w:szCs w:val="28"/>
          <w:lang w:val="en-US" w:eastAsia="zh-CN"/>
        </w:rPr>
        <w:t xml:space="preserve">   </w:t>
      </w:r>
      <w:r>
        <w:rPr>
          <w:rFonts w:hint="eastAsia"/>
          <w:sz w:val="28"/>
          <w:szCs w:val="28"/>
        </w:rPr>
        <w:t>办公用品要注意经常维护，尽量避免人为损坏。</w:t>
      </w:r>
    </w:p>
    <w:p>
      <w:pPr>
        <w:numPr>
          <w:ilvl w:val="0"/>
          <w:numId w:val="6"/>
        </w:numPr>
        <w:jc w:val="both"/>
        <w:rPr>
          <w:rFonts w:hint="eastAsia"/>
          <w:sz w:val="28"/>
          <w:szCs w:val="28"/>
        </w:rPr>
      </w:pPr>
      <w:r>
        <w:rPr>
          <w:rFonts w:hint="eastAsia"/>
          <w:sz w:val="28"/>
          <w:szCs w:val="28"/>
          <w:lang w:val="en-US" w:eastAsia="zh-CN"/>
        </w:rPr>
        <w:t xml:space="preserve">   </w:t>
      </w:r>
      <w:r>
        <w:rPr>
          <w:rFonts w:hint="eastAsia"/>
          <w:sz w:val="28"/>
          <w:szCs w:val="28"/>
        </w:rPr>
        <w:t>上班时间禁止上网私自聊天、打游戏、赌博、从事和工作无关的事情。</w:t>
      </w:r>
    </w:p>
    <w:p>
      <w:pPr>
        <w:numPr>
          <w:ilvl w:val="0"/>
          <w:numId w:val="6"/>
        </w:numPr>
        <w:jc w:val="both"/>
        <w:rPr>
          <w:rFonts w:hint="eastAsia"/>
          <w:sz w:val="28"/>
          <w:szCs w:val="28"/>
        </w:rPr>
      </w:pPr>
      <w:r>
        <w:rPr>
          <w:rFonts w:hint="eastAsia"/>
          <w:sz w:val="28"/>
          <w:szCs w:val="28"/>
          <w:lang w:val="en-US" w:eastAsia="zh-CN"/>
        </w:rPr>
        <w:t xml:space="preserve">   </w:t>
      </w:r>
      <w:r>
        <w:rPr>
          <w:rFonts w:hint="eastAsia"/>
          <w:sz w:val="28"/>
          <w:szCs w:val="28"/>
        </w:rPr>
        <w:t>禁止正常工作时间在</w:t>
      </w:r>
      <w:r>
        <w:rPr>
          <w:rFonts w:hint="eastAsia"/>
          <w:sz w:val="28"/>
          <w:szCs w:val="28"/>
          <w:lang w:eastAsia="zh-CN"/>
        </w:rPr>
        <w:t>办公室</w:t>
      </w:r>
      <w:r>
        <w:rPr>
          <w:rFonts w:hint="eastAsia"/>
          <w:sz w:val="28"/>
          <w:szCs w:val="28"/>
        </w:rPr>
        <w:t>大声喧哗、吵闹或大声播放音乐；禁止在办公室吸烟、喝酒、随地吐痰。</w:t>
      </w:r>
    </w:p>
    <w:p>
      <w:pPr>
        <w:numPr>
          <w:ilvl w:val="0"/>
          <w:numId w:val="6"/>
        </w:numPr>
        <w:jc w:val="both"/>
        <w:rPr>
          <w:rFonts w:hint="eastAsia"/>
          <w:sz w:val="28"/>
          <w:szCs w:val="28"/>
        </w:rPr>
      </w:pPr>
      <w:r>
        <w:rPr>
          <w:rFonts w:hint="eastAsia"/>
          <w:sz w:val="28"/>
          <w:szCs w:val="28"/>
          <w:lang w:val="en-US" w:eastAsia="zh-CN"/>
        </w:rPr>
        <w:t xml:space="preserve">   </w:t>
      </w:r>
      <w:r>
        <w:rPr>
          <w:rFonts w:hint="eastAsia"/>
          <w:sz w:val="28"/>
          <w:szCs w:val="28"/>
        </w:rPr>
        <w:t>办公场所人人都需保持个人工作区域整洁干净，不得随意丢放垃圾、污垢或碎屑。</w:t>
      </w:r>
    </w:p>
    <w:p>
      <w:pPr>
        <w:numPr>
          <w:ilvl w:val="0"/>
          <w:numId w:val="0"/>
        </w:numPr>
        <w:jc w:val="both"/>
        <w:rPr>
          <w:rFonts w:hint="eastAsia"/>
          <w:sz w:val="28"/>
          <w:szCs w:val="28"/>
        </w:rPr>
      </w:pPr>
    </w:p>
    <w:p>
      <w:pPr>
        <w:numPr>
          <w:ilvl w:val="0"/>
          <w:numId w:val="7"/>
        </w:numPr>
        <w:jc w:val="center"/>
        <w:rPr>
          <w:rFonts w:hint="eastAsia" w:eastAsiaTheme="minorEastAsia"/>
          <w:b/>
          <w:sz w:val="36"/>
          <w:szCs w:val="36"/>
        </w:rPr>
      </w:pPr>
      <w:r>
        <w:rPr>
          <w:rFonts w:hint="eastAsia" w:eastAsiaTheme="minorEastAsia"/>
          <w:b/>
          <w:sz w:val="36"/>
          <w:szCs w:val="36"/>
        </w:rPr>
        <w:t>值日规定</w:t>
      </w:r>
    </w:p>
    <w:p>
      <w:pPr>
        <w:numPr>
          <w:ilvl w:val="0"/>
          <w:numId w:val="8"/>
        </w:numPr>
        <w:jc w:val="both"/>
        <w:rPr>
          <w:rFonts w:hint="eastAsia"/>
          <w:sz w:val="28"/>
          <w:szCs w:val="28"/>
        </w:rPr>
      </w:pPr>
      <w:r>
        <w:rPr>
          <w:rFonts w:hint="eastAsia"/>
          <w:sz w:val="28"/>
          <w:szCs w:val="28"/>
          <w:lang w:val="en-US" w:eastAsia="zh-CN"/>
        </w:rPr>
        <w:t xml:space="preserve">   </w:t>
      </w:r>
      <w:r>
        <w:rPr>
          <w:rFonts w:hint="eastAsia"/>
          <w:sz w:val="28"/>
          <w:szCs w:val="28"/>
        </w:rPr>
        <w:t>公司实行卫生轮流值日制</w:t>
      </w:r>
      <w:r>
        <w:rPr>
          <w:rFonts w:hint="eastAsia"/>
          <w:sz w:val="28"/>
          <w:szCs w:val="28"/>
          <w:lang w:eastAsia="zh-CN"/>
        </w:rPr>
        <w:t>，值日表由各部门负责人具体负责制定</w:t>
      </w:r>
      <w:r>
        <w:rPr>
          <w:rFonts w:hint="eastAsia"/>
          <w:sz w:val="28"/>
          <w:szCs w:val="28"/>
        </w:rPr>
        <w:t>。</w:t>
      </w:r>
    </w:p>
    <w:p>
      <w:pPr>
        <w:numPr>
          <w:ilvl w:val="0"/>
          <w:numId w:val="8"/>
        </w:numPr>
        <w:jc w:val="both"/>
        <w:rPr>
          <w:rFonts w:hint="eastAsia"/>
          <w:sz w:val="28"/>
          <w:szCs w:val="28"/>
        </w:rPr>
      </w:pPr>
      <w:r>
        <w:rPr>
          <w:rFonts w:hint="eastAsia"/>
          <w:sz w:val="28"/>
          <w:szCs w:val="28"/>
          <w:lang w:val="en-US" w:eastAsia="zh-CN"/>
        </w:rPr>
        <w:t xml:space="preserve">   </w:t>
      </w:r>
      <w:r>
        <w:rPr>
          <w:rFonts w:hint="eastAsia"/>
          <w:sz w:val="28"/>
          <w:szCs w:val="28"/>
        </w:rPr>
        <w:t>当天值日人员应在下午下班后负责倒垃圾、</w:t>
      </w:r>
      <w:r>
        <w:rPr>
          <w:rFonts w:hint="eastAsia"/>
          <w:sz w:val="28"/>
          <w:szCs w:val="28"/>
          <w:lang w:eastAsia="zh-CN"/>
        </w:rPr>
        <w:t>拖</w:t>
      </w:r>
      <w:r>
        <w:rPr>
          <w:rFonts w:hint="eastAsia"/>
          <w:sz w:val="28"/>
          <w:szCs w:val="28"/>
        </w:rPr>
        <w:t>地板、擦桌面等清洁整理工作</w:t>
      </w:r>
      <w:r>
        <w:rPr>
          <w:rFonts w:hint="eastAsia"/>
          <w:sz w:val="28"/>
          <w:szCs w:val="28"/>
          <w:lang w:eastAsia="zh-CN"/>
        </w:rPr>
        <w:t>，</w:t>
      </w:r>
      <w:r>
        <w:rPr>
          <w:rFonts w:hint="eastAsia"/>
          <w:sz w:val="28"/>
          <w:szCs w:val="28"/>
        </w:rPr>
        <w:t>检查、关闭所有电器、门窗后再离开。</w:t>
      </w:r>
    </w:p>
    <w:p>
      <w:pPr>
        <w:numPr>
          <w:ilvl w:val="0"/>
          <w:numId w:val="8"/>
        </w:numPr>
        <w:jc w:val="both"/>
        <w:rPr>
          <w:rFonts w:hint="eastAsia"/>
          <w:sz w:val="28"/>
          <w:szCs w:val="28"/>
        </w:rPr>
      </w:pPr>
      <w:r>
        <w:rPr>
          <w:rFonts w:hint="eastAsia"/>
          <w:sz w:val="28"/>
          <w:szCs w:val="28"/>
          <w:lang w:val="en-US" w:eastAsia="zh-CN"/>
        </w:rPr>
        <w:t xml:space="preserve">   </w:t>
      </w:r>
      <w:r>
        <w:rPr>
          <w:rFonts w:hint="eastAsia"/>
          <w:sz w:val="28"/>
          <w:szCs w:val="28"/>
        </w:rPr>
        <w:t>垃圾、废弃物应按照要求倒在指定位置。</w:t>
      </w:r>
    </w:p>
    <w:p>
      <w:pPr>
        <w:widowControl w:val="0"/>
        <w:numPr>
          <w:ilvl w:val="0"/>
          <w:numId w:val="0"/>
        </w:numPr>
        <w:jc w:val="both"/>
        <w:rPr>
          <w:rFonts w:hint="eastAsia"/>
          <w:sz w:val="28"/>
          <w:szCs w:val="28"/>
        </w:rPr>
      </w:pPr>
    </w:p>
    <w:p>
      <w:pPr>
        <w:numPr>
          <w:ilvl w:val="0"/>
          <w:numId w:val="9"/>
        </w:numPr>
        <w:jc w:val="center"/>
        <w:rPr>
          <w:rFonts w:hint="eastAsia" w:eastAsiaTheme="minorEastAsia"/>
          <w:b/>
          <w:sz w:val="36"/>
          <w:szCs w:val="36"/>
        </w:rPr>
      </w:pPr>
      <w:r>
        <w:rPr>
          <w:rFonts w:hint="eastAsia" w:eastAsiaTheme="minorEastAsia"/>
          <w:b/>
          <w:sz w:val="36"/>
          <w:szCs w:val="36"/>
        </w:rPr>
        <w:t>行政规定</w:t>
      </w:r>
    </w:p>
    <w:p>
      <w:pPr>
        <w:numPr>
          <w:ilvl w:val="0"/>
          <w:numId w:val="10"/>
        </w:numPr>
        <w:jc w:val="both"/>
        <w:rPr>
          <w:rFonts w:hint="eastAsia"/>
          <w:sz w:val="28"/>
          <w:szCs w:val="28"/>
        </w:rPr>
      </w:pPr>
      <w:r>
        <w:rPr>
          <w:rFonts w:hint="eastAsia"/>
          <w:sz w:val="28"/>
          <w:szCs w:val="28"/>
          <w:lang w:val="en-US" w:eastAsia="zh-CN"/>
        </w:rPr>
        <w:t xml:space="preserve">   坚持</w:t>
      </w:r>
      <w:r>
        <w:rPr>
          <w:rFonts w:hint="eastAsia"/>
          <w:sz w:val="28"/>
          <w:szCs w:val="28"/>
        </w:rPr>
        <w:t>一个上级的原则。上级不得越级指挥，可以越级检查、指导、协助和了解情况；下级不得越级汇报，可以越级申诉和上诉。相互间不得跨部门指挥和汇报。</w:t>
      </w:r>
    </w:p>
    <w:p>
      <w:pPr>
        <w:numPr>
          <w:ilvl w:val="0"/>
          <w:numId w:val="10"/>
        </w:numPr>
        <w:jc w:val="both"/>
        <w:rPr>
          <w:rFonts w:hint="eastAsia"/>
          <w:sz w:val="28"/>
          <w:szCs w:val="28"/>
        </w:rPr>
      </w:pPr>
      <w:r>
        <w:rPr>
          <w:rFonts w:hint="eastAsia"/>
          <w:sz w:val="28"/>
          <w:szCs w:val="28"/>
          <w:lang w:val="en-US" w:eastAsia="zh-CN"/>
        </w:rPr>
        <w:t xml:space="preserve">   </w:t>
      </w:r>
      <w:r>
        <w:rPr>
          <w:rFonts w:hint="eastAsia"/>
          <w:sz w:val="28"/>
          <w:szCs w:val="28"/>
        </w:rPr>
        <w:t>下级必须服从直接上级管理。对上级的安排持有异见可向上级的直接上级投诉。对上级裁决不满可向上级的直接上级申诉。错误指挥或错误判断上级指挥经上级裁决后，有责任方应承担由此造成的一切后果。</w:t>
      </w:r>
    </w:p>
    <w:p>
      <w:pPr>
        <w:numPr>
          <w:ilvl w:val="0"/>
          <w:numId w:val="10"/>
        </w:numPr>
        <w:jc w:val="both"/>
        <w:rPr>
          <w:rFonts w:hint="eastAsia"/>
          <w:sz w:val="28"/>
          <w:szCs w:val="28"/>
        </w:rPr>
      </w:pPr>
      <w:r>
        <w:rPr>
          <w:rFonts w:hint="eastAsia"/>
          <w:sz w:val="28"/>
          <w:szCs w:val="28"/>
          <w:lang w:val="en-US" w:eastAsia="zh-CN"/>
        </w:rPr>
        <w:t xml:space="preserve">   </w:t>
      </w:r>
      <w:r>
        <w:rPr>
          <w:rFonts w:hint="eastAsia"/>
          <w:sz w:val="28"/>
          <w:szCs w:val="28"/>
        </w:rPr>
        <w:t>直接上级缺席或不服从公司统一管理时，由直接上级的上级负责管理指挥和协助。</w:t>
      </w:r>
    </w:p>
    <w:p>
      <w:pPr>
        <w:numPr>
          <w:ilvl w:val="0"/>
          <w:numId w:val="10"/>
        </w:numPr>
        <w:jc w:val="both"/>
        <w:rPr>
          <w:rFonts w:hint="eastAsia"/>
          <w:sz w:val="28"/>
          <w:szCs w:val="28"/>
        </w:rPr>
      </w:pPr>
      <w:r>
        <w:rPr>
          <w:rFonts w:hint="eastAsia"/>
          <w:sz w:val="28"/>
          <w:szCs w:val="28"/>
          <w:lang w:val="en-US" w:eastAsia="zh-CN"/>
        </w:rPr>
        <w:t xml:space="preserve">   </w:t>
      </w:r>
      <w:r>
        <w:rPr>
          <w:rFonts w:hint="eastAsia"/>
          <w:sz w:val="28"/>
          <w:szCs w:val="28"/>
        </w:rPr>
        <w:t>公司员工</w:t>
      </w:r>
      <w:r>
        <w:rPr>
          <w:rFonts w:hint="eastAsia"/>
          <w:sz w:val="28"/>
          <w:szCs w:val="28"/>
          <w:lang w:eastAsia="zh-CN"/>
        </w:rPr>
        <w:t>每月写一份月度工作总结报办公室以便办公室了解公司整体工作进展，</w:t>
      </w:r>
      <w:r>
        <w:rPr>
          <w:rFonts w:hint="eastAsia"/>
          <w:sz w:val="28"/>
          <w:szCs w:val="28"/>
        </w:rPr>
        <w:t>每</w:t>
      </w:r>
      <w:r>
        <w:rPr>
          <w:rFonts w:hint="eastAsia"/>
          <w:sz w:val="28"/>
          <w:szCs w:val="28"/>
          <w:lang w:eastAsia="zh-CN"/>
        </w:rPr>
        <w:t>半年</w:t>
      </w:r>
      <w:r>
        <w:rPr>
          <w:rFonts w:hint="eastAsia"/>
          <w:sz w:val="28"/>
          <w:szCs w:val="28"/>
        </w:rPr>
        <w:t>进行一次述职，以接受总经理的当面质询</w:t>
      </w:r>
      <w:r>
        <w:rPr>
          <w:rFonts w:hint="eastAsia"/>
          <w:sz w:val="28"/>
          <w:szCs w:val="28"/>
          <w:lang w:eastAsia="zh-CN"/>
        </w:rPr>
        <w:t>，办公室</w:t>
      </w:r>
      <w:r>
        <w:rPr>
          <w:rFonts w:hint="eastAsia"/>
          <w:sz w:val="28"/>
          <w:szCs w:val="28"/>
        </w:rPr>
        <w:t>负责具体安排。</w:t>
      </w:r>
    </w:p>
    <w:p>
      <w:pPr>
        <w:numPr>
          <w:ilvl w:val="0"/>
          <w:numId w:val="10"/>
        </w:numPr>
        <w:jc w:val="both"/>
        <w:rPr>
          <w:rFonts w:hint="eastAsia"/>
          <w:sz w:val="28"/>
          <w:szCs w:val="28"/>
        </w:rPr>
      </w:pPr>
      <w:r>
        <w:rPr>
          <w:rFonts w:hint="eastAsia"/>
          <w:sz w:val="28"/>
          <w:szCs w:val="28"/>
          <w:lang w:val="en-US" w:eastAsia="zh-CN"/>
        </w:rPr>
        <w:t xml:space="preserve">   办公室主任</w:t>
      </w:r>
      <w:r>
        <w:rPr>
          <w:rFonts w:hint="eastAsia"/>
          <w:sz w:val="28"/>
          <w:szCs w:val="28"/>
        </w:rPr>
        <w:t>是公司行政工作的常务执行人。</w:t>
      </w:r>
    </w:p>
    <w:p>
      <w:pPr>
        <w:numPr>
          <w:ilvl w:val="0"/>
          <w:numId w:val="10"/>
        </w:numPr>
        <w:jc w:val="both"/>
        <w:rPr>
          <w:rFonts w:hint="eastAsia"/>
          <w:sz w:val="28"/>
          <w:szCs w:val="28"/>
        </w:rPr>
      </w:pPr>
      <w:r>
        <w:rPr>
          <w:rFonts w:hint="eastAsia"/>
          <w:sz w:val="28"/>
          <w:szCs w:val="28"/>
          <w:lang w:val="en-US" w:eastAsia="zh-CN"/>
        </w:rPr>
        <w:t xml:space="preserve">   </w:t>
      </w:r>
      <w:r>
        <w:rPr>
          <w:rFonts w:hint="eastAsia"/>
          <w:sz w:val="28"/>
          <w:szCs w:val="28"/>
        </w:rPr>
        <w:t>总经理是公司行政工作的最高负责人和重大事务的最高决策者，遇重大情况时，总经理有权对公司进行调整。</w:t>
      </w:r>
    </w:p>
    <w:p>
      <w:pPr>
        <w:numPr>
          <w:ilvl w:val="0"/>
          <w:numId w:val="0"/>
        </w:numPr>
        <w:jc w:val="both"/>
        <w:rPr>
          <w:rFonts w:hint="eastAsia"/>
          <w:sz w:val="28"/>
          <w:szCs w:val="28"/>
        </w:rPr>
      </w:pPr>
    </w:p>
    <w:p>
      <w:pPr>
        <w:numPr>
          <w:ilvl w:val="0"/>
          <w:numId w:val="11"/>
        </w:numPr>
        <w:jc w:val="center"/>
        <w:rPr>
          <w:rFonts w:hint="eastAsia" w:eastAsiaTheme="minorEastAsia"/>
          <w:b/>
          <w:sz w:val="36"/>
          <w:szCs w:val="36"/>
        </w:rPr>
      </w:pPr>
      <w:r>
        <w:rPr>
          <w:rFonts w:hint="eastAsia" w:eastAsiaTheme="minorEastAsia"/>
          <w:b/>
          <w:sz w:val="36"/>
          <w:szCs w:val="36"/>
        </w:rPr>
        <w:t>会议规定</w:t>
      </w:r>
    </w:p>
    <w:p>
      <w:pPr>
        <w:numPr>
          <w:ilvl w:val="0"/>
          <w:numId w:val="12"/>
        </w:numPr>
        <w:rPr>
          <w:rFonts w:hint="eastAsia"/>
          <w:sz w:val="28"/>
          <w:szCs w:val="28"/>
        </w:rPr>
      </w:pPr>
      <w:r>
        <w:rPr>
          <w:rFonts w:hint="eastAsia"/>
          <w:sz w:val="28"/>
          <w:szCs w:val="28"/>
          <w:lang w:val="en-US" w:eastAsia="zh-CN"/>
        </w:rPr>
        <w:t xml:space="preserve">  </w:t>
      </w:r>
      <w:r>
        <w:rPr>
          <w:rFonts w:hint="eastAsia"/>
          <w:sz w:val="28"/>
          <w:szCs w:val="28"/>
        </w:rPr>
        <w:t>召开会议要改进作风、提高质量、注重实效。员工参加会议要准时到席、调整手机、禁止吸烟、做好笔记。</w:t>
      </w:r>
    </w:p>
    <w:p>
      <w:pPr>
        <w:numPr>
          <w:ilvl w:val="0"/>
          <w:numId w:val="12"/>
        </w:numPr>
        <w:rPr>
          <w:rFonts w:hint="eastAsia"/>
          <w:sz w:val="28"/>
          <w:szCs w:val="28"/>
        </w:rPr>
      </w:pPr>
      <w:r>
        <w:rPr>
          <w:rFonts w:hint="eastAsia"/>
          <w:sz w:val="28"/>
          <w:szCs w:val="28"/>
          <w:lang w:val="en-US" w:eastAsia="zh-CN"/>
        </w:rPr>
        <w:t xml:space="preserve">   </w:t>
      </w:r>
      <w:r>
        <w:rPr>
          <w:rFonts w:hint="eastAsia"/>
          <w:sz w:val="28"/>
          <w:szCs w:val="28"/>
        </w:rPr>
        <w:t>办公室具体负责公司全体员工会议的通知、组织</w:t>
      </w:r>
      <w:r>
        <w:rPr>
          <w:rFonts w:hint="eastAsia"/>
          <w:sz w:val="28"/>
          <w:szCs w:val="28"/>
          <w:lang w:eastAsia="zh-CN"/>
        </w:rPr>
        <w:t>和</w:t>
      </w:r>
      <w:r>
        <w:rPr>
          <w:rFonts w:hint="eastAsia"/>
          <w:sz w:val="28"/>
          <w:szCs w:val="28"/>
        </w:rPr>
        <w:t>主持</w:t>
      </w:r>
      <w:r>
        <w:rPr>
          <w:rFonts w:hint="eastAsia"/>
          <w:sz w:val="28"/>
          <w:szCs w:val="28"/>
          <w:lang w:eastAsia="zh-CN"/>
        </w:rPr>
        <w:t>。</w:t>
      </w:r>
    </w:p>
    <w:p>
      <w:pPr>
        <w:numPr>
          <w:ilvl w:val="0"/>
          <w:numId w:val="12"/>
        </w:numPr>
        <w:rPr>
          <w:rFonts w:hint="eastAsia"/>
          <w:sz w:val="28"/>
          <w:szCs w:val="28"/>
        </w:rPr>
      </w:pPr>
      <w:r>
        <w:rPr>
          <w:rFonts w:hint="eastAsia"/>
          <w:sz w:val="28"/>
          <w:szCs w:val="28"/>
          <w:lang w:val="en-US" w:eastAsia="zh-CN"/>
        </w:rPr>
        <w:t xml:space="preserve">   </w:t>
      </w:r>
      <w:r>
        <w:rPr>
          <w:rFonts w:hint="eastAsia"/>
          <w:sz w:val="28"/>
          <w:szCs w:val="28"/>
        </w:rPr>
        <w:t>部门和小组会议由部门或小组负责人召集、主持</w:t>
      </w:r>
      <w:r>
        <w:rPr>
          <w:rFonts w:hint="eastAsia"/>
          <w:sz w:val="28"/>
          <w:szCs w:val="28"/>
          <w:lang w:eastAsia="zh-CN"/>
        </w:rPr>
        <w:t>。</w:t>
      </w:r>
    </w:p>
    <w:p>
      <w:pPr>
        <w:widowControl w:val="0"/>
        <w:numPr>
          <w:ilvl w:val="0"/>
          <w:numId w:val="0"/>
        </w:numPr>
        <w:jc w:val="both"/>
        <w:rPr>
          <w:rFonts w:hint="eastAsia"/>
          <w:sz w:val="28"/>
          <w:szCs w:val="28"/>
          <w:lang w:eastAsia="zh-CN"/>
        </w:rPr>
      </w:pPr>
    </w:p>
    <w:p>
      <w:pPr>
        <w:numPr>
          <w:ilvl w:val="0"/>
          <w:numId w:val="13"/>
        </w:numPr>
        <w:jc w:val="center"/>
        <w:rPr>
          <w:rFonts w:hint="eastAsia" w:eastAsiaTheme="minorEastAsia"/>
          <w:b/>
          <w:sz w:val="36"/>
          <w:szCs w:val="36"/>
        </w:rPr>
      </w:pPr>
      <w:r>
        <w:rPr>
          <w:rFonts w:hint="eastAsia" w:eastAsiaTheme="minorEastAsia"/>
          <w:b/>
          <w:sz w:val="36"/>
          <w:szCs w:val="36"/>
        </w:rPr>
        <w:t>安全规定</w:t>
      </w:r>
    </w:p>
    <w:p>
      <w:pPr>
        <w:numPr>
          <w:ilvl w:val="0"/>
          <w:numId w:val="14"/>
        </w:numPr>
        <w:jc w:val="both"/>
        <w:rPr>
          <w:rFonts w:hint="eastAsia"/>
          <w:sz w:val="28"/>
          <w:szCs w:val="28"/>
        </w:rPr>
      </w:pPr>
      <w:r>
        <w:rPr>
          <w:rFonts w:hint="eastAsia"/>
          <w:sz w:val="28"/>
          <w:szCs w:val="28"/>
          <w:lang w:val="en-US" w:eastAsia="zh-CN"/>
        </w:rPr>
        <w:t xml:space="preserve">   </w:t>
      </w:r>
      <w:r>
        <w:rPr>
          <w:rFonts w:hint="eastAsia"/>
          <w:sz w:val="28"/>
          <w:szCs w:val="28"/>
        </w:rPr>
        <w:t>公司要求所有管理人员要在日常工作中加强员工安全教育，时常提醒员工注意个人人身、财产和公司财物安全。</w:t>
      </w:r>
    </w:p>
    <w:p>
      <w:pPr>
        <w:numPr>
          <w:ilvl w:val="0"/>
          <w:numId w:val="14"/>
        </w:numPr>
        <w:jc w:val="both"/>
        <w:rPr>
          <w:rFonts w:hint="eastAsia"/>
          <w:sz w:val="28"/>
          <w:szCs w:val="28"/>
          <w:lang w:eastAsia="zh-CN"/>
        </w:rPr>
      </w:pPr>
      <w:r>
        <w:rPr>
          <w:rFonts w:hint="eastAsia"/>
          <w:sz w:val="28"/>
          <w:szCs w:val="28"/>
          <w:lang w:val="en-US" w:eastAsia="zh-CN"/>
        </w:rPr>
        <w:t xml:space="preserve">   </w:t>
      </w:r>
      <w:r>
        <w:rPr>
          <w:rFonts w:hint="eastAsia"/>
          <w:sz w:val="28"/>
          <w:szCs w:val="28"/>
        </w:rPr>
        <w:t>员工要自觉遵守国家安全方面的法律法规，遵照公司要求和上级嘱托，时刻注意对个人人身、财产和公司财物安全的防范。</w:t>
      </w:r>
    </w:p>
    <w:p>
      <w:pPr>
        <w:numPr>
          <w:ilvl w:val="0"/>
          <w:numId w:val="14"/>
        </w:numPr>
        <w:jc w:val="both"/>
        <w:rPr>
          <w:rFonts w:hint="eastAsia"/>
          <w:sz w:val="28"/>
          <w:szCs w:val="28"/>
          <w:lang w:eastAsia="zh-CN"/>
        </w:rPr>
      </w:pPr>
      <w:r>
        <w:rPr>
          <w:rFonts w:hint="eastAsia"/>
          <w:sz w:val="28"/>
          <w:szCs w:val="28"/>
          <w:lang w:val="en-US" w:eastAsia="zh-CN"/>
        </w:rPr>
        <w:t xml:space="preserve">   </w:t>
      </w:r>
      <w:r>
        <w:rPr>
          <w:rFonts w:hint="eastAsia"/>
          <w:sz w:val="28"/>
          <w:szCs w:val="28"/>
        </w:rPr>
        <w:t>公司交给个人使用的钥匙不得随意转交他人；未经</w:t>
      </w:r>
      <w:r>
        <w:rPr>
          <w:rFonts w:hint="eastAsia"/>
          <w:sz w:val="28"/>
          <w:szCs w:val="28"/>
          <w:lang w:eastAsia="zh-CN"/>
        </w:rPr>
        <w:t>办公室</w:t>
      </w:r>
      <w:r>
        <w:rPr>
          <w:rFonts w:hint="eastAsia"/>
          <w:sz w:val="28"/>
          <w:szCs w:val="28"/>
        </w:rPr>
        <w:t>同意，不得随意将公司物品外带或外借。</w:t>
      </w:r>
    </w:p>
    <w:p>
      <w:pPr>
        <w:numPr>
          <w:ilvl w:val="0"/>
          <w:numId w:val="14"/>
        </w:numPr>
        <w:jc w:val="both"/>
        <w:rPr>
          <w:rFonts w:hint="eastAsia"/>
          <w:sz w:val="28"/>
          <w:szCs w:val="28"/>
          <w:lang w:eastAsia="zh-CN"/>
        </w:rPr>
      </w:pPr>
      <w:r>
        <w:rPr>
          <w:rFonts w:hint="eastAsia"/>
          <w:sz w:val="28"/>
          <w:szCs w:val="28"/>
          <w:lang w:val="en-US" w:eastAsia="zh-CN"/>
        </w:rPr>
        <w:t xml:space="preserve">   </w:t>
      </w:r>
      <w:r>
        <w:rPr>
          <w:rFonts w:hint="eastAsia"/>
          <w:sz w:val="28"/>
          <w:szCs w:val="28"/>
        </w:rPr>
        <w:t>禁止在无技术保障的情况下安装、拆卸、维修公司办公用品，特别是带电产品。</w:t>
      </w:r>
    </w:p>
    <w:p>
      <w:pPr>
        <w:numPr>
          <w:ilvl w:val="0"/>
          <w:numId w:val="14"/>
        </w:numPr>
        <w:jc w:val="both"/>
        <w:rPr>
          <w:rFonts w:hint="eastAsia"/>
          <w:sz w:val="28"/>
          <w:szCs w:val="28"/>
          <w:lang w:eastAsia="zh-CN"/>
        </w:rPr>
      </w:pPr>
      <w:r>
        <w:rPr>
          <w:rFonts w:hint="eastAsia"/>
          <w:sz w:val="28"/>
          <w:szCs w:val="28"/>
          <w:lang w:val="en-US" w:eastAsia="zh-CN"/>
        </w:rPr>
        <w:t xml:space="preserve">   </w:t>
      </w:r>
      <w:r>
        <w:rPr>
          <w:rFonts w:hint="eastAsia"/>
          <w:sz w:val="28"/>
          <w:szCs w:val="28"/>
        </w:rPr>
        <w:t>公司要求的保密事项未经公司许可不得随意向他人泄露。</w:t>
      </w:r>
    </w:p>
    <w:p>
      <w:pPr>
        <w:numPr>
          <w:ilvl w:val="0"/>
          <w:numId w:val="0"/>
        </w:numPr>
        <w:jc w:val="both"/>
        <w:rPr>
          <w:rFonts w:hint="eastAsia"/>
          <w:sz w:val="28"/>
          <w:szCs w:val="28"/>
        </w:rPr>
      </w:pPr>
    </w:p>
    <w:p>
      <w:pPr>
        <w:numPr>
          <w:ilvl w:val="0"/>
          <w:numId w:val="15"/>
        </w:numPr>
        <w:jc w:val="center"/>
        <w:rPr>
          <w:rFonts w:hint="eastAsia" w:eastAsiaTheme="minorEastAsia"/>
          <w:b/>
          <w:sz w:val="36"/>
          <w:szCs w:val="36"/>
        </w:rPr>
      </w:pPr>
      <w:r>
        <w:rPr>
          <w:rFonts w:hint="eastAsia" w:eastAsiaTheme="minorEastAsia"/>
          <w:b/>
          <w:sz w:val="36"/>
          <w:szCs w:val="36"/>
        </w:rPr>
        <w:t>印信管理</w:t>
      </w:r>
    </w:p>
    <w:p>
      <w:pPr>
        <w:numPr>
          <w:ilvl w:val="0"/>
          <w:numId w:val="16"/>
        </w:numPr>
        <w:jc w:val="both"/>
        <w:rPr>
          <w:rFonts w:hint="eastAsia"/>
          <w:sz w:val="28"/>
          <w:szCs w:val="28"/>
        </w:rPr>
      </w:pPr>
      <w:r>
        <w:rPr>
          <w:rFonts w:hint="eastAsia"/>
          <w:sz w:val="28"/>
          <w:szCs w:val="28"/>
          <w:lang w:val="en-US" w:eastAsia="zh-CN"/>
        </w:rPr>
        <w:t xml:space="preserve">   办公室</w:t>
      </w:r>
      <w:r>
        <w:rPr>
          <w:rFonts w:hint="eastAsia"/>
          <w:sz w:val="28"/>
          <w:szCs w:val="28"/>
        </w:rPr>
        <w:t>负责公司印章管理。印章要严格保管，规范使用，未经总经理同意任何人不得随意外带。</w:t>
      </w:r>
    </w:p>
    <w:p>
      <w:pPr>
        <w:numPr>
          <w:ilvl w:val="0"/>
          <w:numId w:val="16"/>
        </w:numPr>
        <w:jc w:val="both"/>
        <w:rPr>
          <w:rFonts w:hint="eastAsia"/>
          <w:sz w:val="28"/>
          <w:szCs w:val="28"/>
          <w:lang w:eastAsia="zh-CN"/>
        </w:rPr>
      </w:pPr>
      <w:r>
        <w:rPr>
          <w:rFonts w:hint="eastAsia"/>
          <w:sz w:val="28"/>
          <w:szCs w:val="28"/>
          <w:lang w:val="en-US" w:eastAsia="zh-CN"/>
        </w:rPr>
        <w:t xml:space="preserve">   </w:t>
      </w:r>
      <w:r>
        <w:rPr>
          <w:rFonts w:hint="eastAsia"/>
          <w:sz w:val="28"/>
          <w:szCs w:val="28"/>
        </w:rPr>
        <w:t>公司正式文件和合同需</w:t>
      </w:r>
      <w:r>
        <w:rPr>
          <w:rFonts w:hint="eastAsia"/>
          <w:sz w:val="28"/>
          <w:szCs w:val="28"/>
          <w:lang w:eastAsia="zh-CN"/>
        </w:rPr>
        <w:t>经各相关部门负责人及办公室</w:t>
      </w:r>
      <w:r>
        <w:rPr>
          <w:rFonts w:hint="eastAsia"/>
          <w:sz w:val="28"/>
          <w:szCs w:val="28"/>
        </w:rPr>
        <w:t>审核后加盖公未经总经理同意，空白合同</w:t>
      </w:r>
      <w:r>
        <w:rPr>
          <w:rFonts w:hint="eastAsia"/>
          <w:sz w:val="28"/>
          <w:szCs w:val="28"/>
          <w:lang w:eastAsia="zh-CN"/>
        </w:rPr>
        <w:t>及文件</w:t>
      </w:r>
      <w:r>
        <w:rPr>
          <w:rFonts w:hint="eastAsia"/>
          <w:sz w:val="28"/>
          <w:szCs w:val="28"/>
        </w:rPr>
        <w:t>不得随意盖章。</w:t>
      </w:r>
    </w:p>
    <w:p>
      <w:pPr>
        <w:numPr>
          <w:ilvl w:val="0"/>
          <w:numId w:val="0"/>
        </w:numPr>
        <w:jc w:val="both"/>
        <w:rPr>
          <w:rFonts w:hint="eastAsia"/>
          <w:sz w:val="28"/>
          <w:szCs w:val="28"/>
          <w:lang w:eastAsia="zh-CN"/>
        </w:rPr>
      </w:pPr>
    </w:p>
    <w:p>
      <w:pPr>
        <w:numPr>
          <w:ilvl w:val="0"/>
          <w:numId w:val="17"/>
        </w:numPr>
        <w:jc w:val="center"/>
        <w:rPr>
          <w:rFonts w:hint="eastAsia" w:eastAsiaTheme="minorEastAsia"/>
          <w:b/>
          <w:sz w:val="36"/>
          <w:szCs w:val="36"/>
        </w:rPr>
      </w:pPr>
      <w:r>
        <w:rPr>
          <w:rFonts w:hint="eastAsia" w:eastAsiaTheme="minorEastAsia"/>
          <w:b/>
          <w:sz w:val="36"/>
          <w:szCs w:val="36"/>
        </w:rPr>
        <w:t>财务规定</w:t>
      </w:r>
    </w:p>
    <w:p>
      <w:pPr>
        <w:numPr>
          <w:ilvl w:val="0"/>
          <w:numId w:val="18"/>
        </w:numPr>
        <w:jc w:val="both"/>
        <w:rPr>
          <w:rFonts w:hint="eastAsia"/>
          <w:sz w:val="28"/>
          <w:szCs w:val="28"/>
        </w:rPr>
      </w:pPr>
      <w:r>
        <w:rPr>
          <w:rFonts w:hint="eastAsia"/>
          <w:sz w:val="28"/>
          <w:szCs w:val="28"/>
          <w:lang w:val="en-US" w:eastAsia="zh-CN"/>
        </w:rPr>
        <w:t xml:space="preserve">   </w:t>
      </w:r>
      <w:r>
        <w:rPr>
          <w:rFonts w:hint="eastAsia"/>
          <w:sz w:val="28"/>
          <w:szCs w:val="28"/>
        </w:rPr>
        <w:t>公司所有财务支出直接</w:t>
      </w:r>
      <w:r>
        <w:rPr>
          <w:rFonts w:hint="eastAsia"/>
          <w:sz w:val="28"/>
          <w:szCs w:val="28"/>
          <w:lang w:eastAsia="zh-CN"/>
        </w:rPr>
        <w:t>由</w:t>
      </w:r>
      <w:r>
        <w:rPr>
          <w:rFonts w:hint="eastAsia"/>
          <w:sz w:val="28"/>
          <w:szCs w:val="28"/>
        </w:rPr>
        <w:t>总经理</w:t>
      </w:r>
      <w:r>
        <w:rPr>
          <w:rFonts w:hint="eastAsia"/>
          <w:sz w:val="28"/>
          <w:szCs w:val="28"/>
          <w:lang w:eastAsia="zh-CN"/>
        </w:rPr>
        <w:t>授权</w:t>
      </w:r>
      <w:r>
        <w:rPr>
          <w:rFonts w:hint="eastAsia"/>
          <w:sz w:val="28"/>
          <w:szCs w:val="28"/>
        </w:rPr>
        <w:t>批准</w:t>
      </w:r>
      <w:r>
        <w:rPr>
          <w:rFonts w:hint="eastAsia"/>
          <w:sz w:val="28"/>
          <w:szCs w:val="28"/>
          <w:lang w:eastAsia="zh-CN"/>
        </w:rPr>
        <w:t>，财务部负责执行</w:t>
      </w:r>
      <w:r>
        <w:rPr>
          <w:rFonts w:hint="eastAsia"/>
          <w:sz w:val="28"/>
          <w:szCs w:val="28"/>
        </w:rPr>
        <w:t>。</w:t>
      </w:r>
    </w:p>
    <w:p>
      <w:pPr>
        <w:numPr>
          <w:ilvl w:val="0"/>
          <w:numId w:val="18"/>
        </w:numPr>
        <w:jc w:val="both"/>
        <w:rPr>
          <w:rFonts w:hint="eastAsia"/>
          <w:sz w:val="28"/>
          <w:szCs w:val="28"/>
        </w:rPr>
      </w:pPr>
      <w:r>
        <w:rPr>
          <w:rFonts w:hint="eastAsia"/>
          <w:sz w:val="28"/>
          <w:szCs w:val="28"/>
          <w:lang w:val="en-US" w:eastAsia="zh-CN"/>
        </w:rPr>
        <w:t xml:space="preserve">   </w:t>
      </w:r>
      <w:r>
        <w:rPr>
          <w:rFonts w:hint="eastAsia"/>
          <w:sz w:val="28"/>
          <w:szCs w:val="28"/>
        </w:rPr>
        <w:t>一般情况下</w:t>
      </w:r>
      <w:r>
        <w:rPr>
          <w:rFonts w:hint="eastAsia"/>
          <w:sz w:val="28"/>
          <w:szCs w:val="28"/>
          <w:lang w:eastAsia="zh-CN"/>
        </w:rPr>
        <w:t>款项</w:t>
      </w:r>
      <w:r>
        <w:rPr>
          <w:rFonts w:hint="eastAsia"/>
          <w:sz w:val="28"/>
          <w:szCs w:val="28"/>
        </w:rPr>
        <w:t>收、支由财务</w:t>
      </w:r>
      <w:r>
        <w:rPr>
          <w:rFonts w:hint="eastAsia"/>
          <w:sz w:val="28"/>
          <w:szCs w:val="28"/>
          <w:lang w:eastAsia="zh-CN"/>
        </w:rPr>
        <w:t>总监</w:t>
      </w:r>
      <w:r>
        <w:rPr>
          <w:rFonts w:hint="eastAsia"/>
          <w:sz w:val="28"/>
          <w:szCs w:val="28"/>
        </w:rPr>
        <w:t>直接</w:t>
      </w:r>
      <w:r>
        <w:rPr>
          <w:rFonts w:hint="eastAsia"/>
          <w:sz w:val="28"/>
          <w:szCs w:val="28"/>
          <w:lang w:eastAsia="zh-CN"/>
        </w:rPr>
        <w:t>负责</w:t>
      </w:r>
      <w:r>
        <w:rPr>
          <w:rFonts w:hint="eastAsia"/>
          <w:sz w:val="28"/>
          <w:szCs w:val="28"/>
        </w:rPr>
        <w:t>安排。</w:t>
      </w:r>
    </w:p>
    <w:p>
      <w:pPr>
        <w:numPr>
          <w:ilvl w:val="0"/>
          <w:numId w:val="18"/>
        </w:numPr>
        <w:jc w:val="both"/>
        <w:rPr>
          <w:rFonts w:hint="eastAsia"/>
          <w:sz w:val="28"/>
          <w:szCs w:val="28"/>
        </w:rPr>
      </w:pPr>
      <w:r>
        <w:rPr>
          <w:rFonts w:hint="eastAsia"/>
          <w:sz w:val="28"/>
          <w:szCs w:val="28"/>
          <w:lang w:val="en-US" w:eastAsia="zh-CN"/>
        </w:rPr>
        <w:t xml:space="preserve">   </w:t>
      </w:r>
      <w:r>
        <w:rPr>
          <w:rFonts w:hint="eastAsia"/>
          <w:sz w:val="28"/>
          <w:szCs w:val="28"/>
        </w:rPr>
        <w:t>财务</w:t>
      </w:r>
      <w:r>
        <w:rPr>
          <w:rFonts w:hint="eastAsia"/>
          <w:sz w:val="28"/>
          <w:szCs w:val="28"/>
          <w:lang w:eastAsia="zh-CN"/>
        </w:rPr>
        <w:t>总监</w:t>
      </w:r>
      <w:r>
        <w:rPr>
          <w:rFonts w:hint="eastAsia"/>
          <w:sz w:val="28"/>
          <w:szCs w:val="28"/>
        </w:rPr>
        <w:t>有权根据公司实际情况对财务执行作出详细规定，经总经理批准后作为本制度附件颁布执行。</w:t>
      </w:r>
    </w:p>
    <w:p>
      <w:pPr>
        <w:numPr>
          <w:ilvl w:val="0"/>
          <w:numId w:val="18"/>
        </w:numPr>
        <w:jc w:val="both"/>
        <w:rPr>
          <w:rFonts w:hint="eastAsia"/>
          <w:sz w:val="28"/>
          <w:szCs w:val="28"/>
        </w:rPr>
      </w:pPr>
      <w:r>
        <w:rPr>
          <w:rFonts w:hint="eastAsia"/>
          <w:sz w:val="28"/>
          <w:szCs w:val="28"/>
          <w:lang w:val="en-US" w:eastAsia="zh-CN"/>
        </w:rPr>
        <w:t xml:space="preserve">   财务报销制度由财务总监具体负责实施。</w:t>
      </w:r>
    </w:p>
    <w:p>
      <w:pPr>
        <w:numPr>
          <w:ilvl w:val="0"/>
          <w:numId w:val="0"/>
        </w:numPr>
        <w:jc w:val="both"/>
        <w:rPr>
          <w:rFonts w:hint="eastAsia"/>
          <w:sz w:val="28"/>
          <w:szCs w:val="28"/>
          <w:lang w:val="en-US" w:eastAsia="zh-CN"/>
        </w:rPr>
      </w:pPr>
    </w:p>
    <w:p>
      <w:pPr>
        <w:numPr>
          <w:ilvl w:val="0"/>
          <w:numId w:val="19"/>
        </w:numPr>
        <w:jc w:val="center"/>
        <w:rPr>
          <w:rFonts w:hint="eastAsia" w:eastAsiaTheme="minorEastAsia"/>
          <w:b/>
          <w:sz w:val="36"/>
          <w:szCs w:val="36"/>
        </w:rPr>
      </w:pPr>
      <w:r>
        <w:rPr>
          <w:rFonts w:hint="eastAsia" w:eastAsiaTheme="minorEastAsia"/>
          <w:b/>
          <w:sz w:val="36"/>
          <w:szCs w:val="36"/>
        </w:rPr>
        <w:t>用人制度</w:t>
      </w:r>
    </w:p>
    <w:p>
      <w:pPr>
        <w:numPr>
          <w:ilvl w:val="0"/>
          <w:numId w:val="20"/>
        </w:numPr>
        <w:jc w:val="both"/>
        <w:rPr>
          <w:rFonts w:hint="eastAsia"/>
          <w:sz w:val="28"/>
          <w:szCs w:val="28"/>
        </w:rPr>
      </w:pPr>
      <w:r>
        <w:rPr>
          <w:rFonts w:hint="eastAsia"/>
          <w:sz w:val="28"/>
          <w:szCs w:val="28"/>
          <w:lang w:val="en-US" w:eastAsia="zh-CN"/>
        </w:rPr>
        <w:t xml:space="preserve">   </w:t>
      </w:r>
      <w:r>
        <w:rPr>
          <w:rFonts w:hint="eastAsia"/>
          <w:sz w:val="28"/>
          <w:szCs w:val="28"/>
        </w:rPr>
        <w:t>公司的大门时刻向人才开放是公司人力资源建设的长期方针。公司将通过人力资源市场、媒体、网络、专业人才推荐机构公开招贤纳士，同时鼓励员工随时通过关系积极发现并引进人才。</w:t>
      </w:r>
    </w:p>
    <w:p>
      <w:pPr>
        <w:numPr>
          <w:ilvl w:val="0"/>
          <w:numId w:val="20"/>
        </w:numPr>
        <w:jc w:val="both"/>
        <w:rPr>
          <w:rFonts w:hint="eastAsia"/>
          <w:sz w:val="28"/>
          <w:szCs w:val="28"/>
        </w:rPr>
      </w:pPr>
      <w:r>
        <w:rPr>
          <w:rFonts w:hint="eastAsia"/>
          <w:sz w:val="28"/>
          <w:szCs w:val="28"/>
          <w:lang w:val="en-US" w:eastAsia="zh-CN"/>
        </w:rPr>
        <w:t xml:space="preserve">   </w:t>
      </w:r>
      <w:r>
        <w:rPr>
          <w:rFonts w:hint="eastAsia"/>
          <w:sz w:val="28"/>
          <w:szCs w:val="28"/>
        </w:rPr>
        <w:t>新人进入公司后，需进行一周时间的观察。观察期结束后，一经录用，一周观察期计入第一试用月并补发工资。</w:t>
      </w:r>
    </w:p>
    <w:p>
      <w:pPr>
        <w:numPr>
          <w:ilvl w:val="0"/>
          <w:numId w:val="20"/>
        </w:numPr>
        <w:jc w:val="both"/>
        <w:rPr>
          <w:rFonts w:hint="eastAsia"/>
          <w:sz w:val="28"/>
          <w:szCs w:val="28"/>
        </w:rPr>
      </w:pPr>
      <w:r>
        <w:rPr>
          <w:rFonts w:hint="eastAsia"/>
          <w:sz w:val="28"/>
          <w:szCs w:val="28"/>
          <w:lang w:val="en-US" w:eastAsia="zh-CN"/>
        </w:rPr>
        <w:t xml:space="preserve">   </w:t>
      </w:r>
      <w:r>
        <w:rPr>
          <w:rFonts w:hint="eastAsia"/>
          <w:sz w:val="28"/>
          <w:szCs w:val="28"/>
        </w:rPr>
        <w:t>所有新人一经录用，需进入三个月的试用期。试用合格进入正式聘用期，并签定《劳动合同》。</w:t>
      </w:r>
    </w:p>
    <w:p>
      <w:pPr>
        <w:numPr>
          <w:ilvl w:val="0"/>
          <w:numId w:val="20"/>
        </w:numPr>
        <w:jc w:val="both"/>
        <w:rPr>
          <w:rFonts w:hint="eastAsia"/>
          <w:sz w:val="28"/>
          <w:szCs w:val="28"/>
        </w:rPr>
      </w:pPr>
      <w:r>
        <w:rPr>
          <w:rFonts w:hint="eastAsia"/>
          <w:sz w:val="28"/>
          <w:szCs w:val="28"/>
          <w:lang w:val="en-US" w:eastAsia="zh-CN"/>
        </w:rPr>
        <w:t xml:space="preserve">   </w:t>
      </w:r>
      <w:r>
        <w:rPr>
          <w:rFonts w:hint="eastAsia"/>
          <w:sz w:val="28"/>
          <w:szCs w:val="28"/>
        </w:rPr>
        <w:t>新人试用期间表现突出可提前结束试用。进入正式聘用后，享受公司正式员工待遇。</w:t>
      </w:r>
    </w:p>
    <w:p>
      <w:pPr>
        <w:numPr>
          <w:ilvl w:val="0"/>
          <w:numId w:val="20"/>
        </w:numPr>
        <w:jc w:val="both"/>
        <w:rPr>
          <w:rFonts w:hint="eastAsia"/>
          <w:sz w:val="28"/>
          <w:szCs w:val="28"/>
        </w:rPr>
      </w:pPr>
      <w:r>
        <w:rPr>
          <w:rFonts w:hint="eastAsia"/>
          <w:sz w:val="28"/>
          <w:szCs w:val="28"/>
          <w:lang w:val="en-US" w:eastAsia="zh-CN"/>
        </w:rPr>
        <w:t xml:space="preserve">   </w:t>
      </w:r>
      <w:r>
        <w:rPr>
          <w:rFonts w:hint="eastAsia"/>
          <w:sz w:val="28"/>
          <w:szCs w:val="28"/>
        </w:rPr>
        <w:t>公司随时引进新人加盟，通过周期性的培养和选拔，以保证团队竞争优势快速提升。</w:t>
      </w:r>
    </w:p>
    <w:p>
      <w:pPr>
        <w:numPr>
          <w:ilvl w:val="0"/>
          <w:numId w:val="20"/>
        </w:numPr>
        <w:jc w:val="both"/>
        <w:rPr>
          <w:rFonts w:hint="eastAsia"/>
          <w:sz w:val="28"/>
          <w:szCs w:val="28"/>
        </w:rPr>
      </w:pPr>
      <w:r>
        <w:rPr>
          <w:rFonts w:hint="eastAsia"/>
          <w:sz w:val="28"/>
          <w:szCs w:val="28"/>
          <w:lang w:val="en-US" w:eastAsia="zh-CN"/>
        </w:rPr>
        <w:t xml:space="preserve">   </w:t>
      </w:r>
      <w:r>
        <w:rPr>
          <w:rFonts w:hint="eastAsia"/>
          <w:sz w:val="28"/>
          <w:szCs w:val="28"/>
        </w:rPr>
        <w:t>公司要求人人独当一面，重视团队共同成长，通过坚持不断的培训学习，提高每一位员工的综合素质和服务能力。</w:t>
      </w:r>
      <w:r>
        <w:rPr>
          <w:rFonts w:hint="eastAsia"/>
          <w:sz w:val="28"/>
          <w:szCs w:val="28"/>
          <w:lang w:val="en-US" w:eastAsia="zh-CN"/>
        </w:rPr>
        <w:t xml:space="preserve">   </w:t>
      </w:r>
    </w:p>
    <w:p>
      <w:pPr>
        <w:numPr>
          <w:ilvl w:val="0"/>
          <w:numId w:val="20"/>
        </w:numPr>
        <w:jc w:val="both"/>
        <w:rPr>
          <w:rFonts w:hint="eastAsia"/>
          <w:sz w:val="28"/>
          <w:szCs w:val="28"/>
        </w:rPr>
      </w:pPr>
      <w:r>
        <w:rPr>
          <w:rFonts w:hint="eastAsia"/>
          <w:sz w:val="28"/>
          <w:szCs w:val="28"/>
          <w:lang w:val="en-US" w:eastAsia="zh-CN"/>
        </w:rPr>
        <w:t xml:space="preserve">   </w:t>
      </w:r>
      <w:r>
        <w:rPr>
          <w:rFonts w:hint="eastAsia"/>
          <w:sz w:val="28"/>
          <w:szCs w:val="28"/>
        </w:rPr>
        <w:t>员工辞职应至少提前</w:t>
      </w:r>
      <w:r>
        <w:rPr>
          <w:rFonts w:hint="eastAsia"/>
          <w:sz w:val="28"/>
          <w:szCs w:val="28"/>
          <w:lang w:eastAsia="zh-CN"/>
        </w:rPr>
        <w:t>一个月</w:t>
      </w:r>
      <w:r>
        <w:rPr>
          <w:rFonts w:hint="eastAsia"/>
          <w:sz w:val="28"/>
          <w:szCs w:val="28"/>
        </w:rPr>
        <w:t>向</w:t>
      </w:r>
      <w:r>
        <w:rPr>
          <w:rFonts w:hint="eastAsia"/>
          <w:sz w:val="28"/>
          <w:szCs w:val="28"/>
          <w:lang w:eastAsia="zh-CN"/>
        </w:rPr>
        <w:t>办公室</w:t>
      </w:r>
      <w:r>
        <w:rPr>
          <w:rFonts w:hint="eastAsia"/>
          <w:sz w:val="28"/>
          <w:szCs w:val="28"/>
        </w:rPr>
        <w:t>递交《辞职报告》，经</w:t>
      </w:r>
      <w:r>
        <w:rPr>
          <w:rFonts w:hint="eastAsia"/>
          <w:sz w:val="28"/>
          <w:szCs w:val="28"/>
          <w:lang w:eastAsia="zh-CN"/>
        </w:rPr>
        <w:t>办公室</w:t>
      </w:r>
      <w:r>
        <w:rPr>
          <w:rFonts w:hint="eastAsia"/>
          <w:sz w:val="28"/>
          <w:szCs w:val="28"/>
        </w:rPr>
        <w:t>批准并安排工作交接后方可离职。</w:t>
      </w:r>
    </w:p>
    <w:p>
      <w:pPr>
        <w:widowControl w:val="0"/>
        <w:numPr>
          <w:ilvl w:val="0"/>
          <w:numId w:val="0"/>
        </w:numPr>
        <w:jc w:val="both"/>
        <w:rPr>
          <w:rFonts w:hint="eastAsia"/>
          <w:sz w:val="28"/>
          <w:szCs w:val="28"/>
        </w:rPr>
      </w:pPr>
    </w:p>
    <w:p>
      <w:pPr>
        <w:numPr>
          <w:ilvl w:val="0"/>
          <w:numId w:val="21"/>
        </w:numPr>
        <w:jc w:val="center"/>
        <w:rPr>
          <w:rFonts w:hint="eastAsia" w:eastAsiaTheme="minorEastAsia"/>
          <w:b/>
          <w:sz w:val="36"/>
          <w:szCs w:val="36"/>
        </w:rPr>
      </w:pPr>
      <w:r>
        <w:rPr>
          <w:rFonts w:hint="eastAsia" w:eastAsiaTheme="minorEastAsia"/>
          <w:b/>
          <w:sz w:val="36"/>
          <w:szCs w:val="36"/>
        </w:rPr>
        <w:t>机构设置</w:t>
      </w:r>
    </w:p>
    <w:p>
      <w:pPr>
        <w:numPr>
          <w:ilvl w:val="0"/>
          <w:numId w:val="0"/>
        </w:numPr>
        <w:jc w:val="both"/>
        <w:rPr>
          <w:rFonts w:hint="eastAsia" w:eastAsiaTheme="minorEastAsia"/>
          <w:b/>
          <w:sz w:val="36"/>
          <w:szCs w:val="36"/>
          <w:lang w:eastAsia="zh-CN"/>
        </w:rPr>
      </w:pPr>
      <w:r>
        <w:rPr>
          <w:rFonts w:hint="eastAsia" w:eastAsiaTheme="minorEastAsia"/>
          <w:b/>
          <w:sz w:val="36"/>
          <w:szCs w:val="36"/>
          <w:lang w:eastAsia="zh-CN"/>
        </w:rPr>
        <w:drawing>
          <wp:anchor distT="0" distB="0" distL="114300" distR="114300" simplePos="0" relativeHeight="251658240" behindDoc="0" locked="0" layoutInCell="1" allowOverlap="1">
            <wp:simplePos x="0" y="0"/>
            <wp:positionH relativeFrom="column">
              <wp:posOffset>476250</wp:posOffset>
            </wp:positionH>
            <wp:positionV relativeFrom="paragraph">
              <wp:posOffset>124460</wp:posOffset>
            </wp:positionV>
            <wp:extent cx="5133340" cy="7440930"/>
            <wp:effectExtent l="0" t="0" r="10160" b="7620"/>
            <wp:wrapSquare wrapText="bothSides"/>
            <wp:docPr id="1" name="图片 1" descr="组织机构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织机构框图"/>
                    <pic:cNvPicPr>
                      <a:picLocks noChangeAspect="1"/>
                    </pic:cNvPicPr>
                  </pic:nvPicPr>
                  <pic:blipFill>
                    <a:blip r:embed="rId5"/>
                    <a:stretch>
                      <a:fillRect/>
                    </a:stretch>
                  </pic:blipFill>
                  <pic:spPr>
                    <a:xfrm>
                      <a:off x="0" y="0"/>
                      <a:ext cx="5133340" cy="7440930"/>
                    </a:xfrm>
                    <a:prstGeom prst="rect">
                      <a:avLst/>
                    </a:prstGeom>
                  </pic:spPr>
                </pic:pic>
              </a:graphicData>
            </a:graphic>
          </wp:anchor>
        </w:drawing>
      </w:r>
    </w:p>
    <w:p>
      <w:pPr>
        <w:numPr>
          <w:ilvl w:val="0"/>
          <w:numId w:val="0"/>
        </w:numPr>
        <w:jc w:val="both"/>
        <w:rPr>
          <w:rFonts w:hint="eastAsia" w:eastAsiaTheme="minorEastAsia"/>
          <w:b/>
          <w:sz w:val="36"/>
          <w:szCs w:val="36"/>
          <w:lang w:eastAsia="zh-CN"/>
        </w:rPr>
      </w:pPr>
    </w:p>
    <w:p>
      <w:pPr>
        <w:numPr>
          <w:ilvl w:val="0"/>
          <w:numId w:val="21"/>
        </w:numPr>
        <w:jc w:val="center"/>
        <w:rPr>
          <w:rFonts w:hint="eastAsia" w:eastAsiaTheme="minorEastAsia"/>
          <w:b/>
          <w:sz w:val="36"/>
          <w:szCs w:val="36"/>
        </w:rPr>
      </w:pPr>
      <w:r>
        <w:rPr>
          <w:rFonts w:hint="eastAsia"/>
          <w:b/>
          <w:sz w:val="36"/>
          <w:szCs w:val="36"/>
          <w:lang w:eastAsia="zh-CN"/>
        </w:rPr>
        <w:t>薪酬制度</w:t>
      </w:r>
    </w:p>
    <w:tbl>
      <w:tblPr>
        <w:tblStyle w:val="6"/>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454"/>
        <w:gridCol w:w="1408"/>
        <w:gridCol w:w="1650"/>
        <w:gridCol w:w="160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eastAsiaTheme="minorEastAsia"/>
                <w:b w:val="0"/>
                <w:sz w:val="28"/>
                <w:szCs w:val="28"/>
                <w:vertAlign w:val="baseline"/>
                <w:lang w:val="en-US" w:eastAsia="zh-CN"/>
              </w:rPr>
              <w:t>岗位</w:t>
            </w:r>
          </w:p>
        </w:tc>
        <w:tc>
          <w:tcPr>
            <w:tcW w:w="145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基本工资</w:t>
            </w:r>
          </w:p>
        </w:tc>
        <w:tc>
          <w:tcPr>
            <w:tcW w:w="1408"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岗位工资</w:t>
            </w:r>
          </w:p>
        </w:tc>
        <w:tc>
          <w:tcPr>
            <w:tcW w:w="1650"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工龄工资</w:t>
            </w:r>
          </w:p>
        </w:tc>
        <w:tc>
          <w:tcPr>
            <w:tcW w:w="1600"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技术补贴</w:t>
            </w:r>
          </w:p>
        </w:tc>
        <w:tc>
          <w:tcPr>
            <w:tcW w:w="1810"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其他补贴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b w:val="0"/>
                <w:sz w:val="28"/>
                <w:szCs w:val="28"/>
                <w:vertAlign w:val="baseline"/>
                <w:lang w:eastAsia="zh-CN"/>
              </w:rPr>
            </w:pPr>
            <w:r>
              <w:rPr>
                <w:rFonts w:hint="eastAsia"/>
                <w:b w:val="0"/>
                <w:sz w:val="28"/>
                <w:szCs w:val="28"/>
                <w:vertAlign w:val="baseline"/>
                <w:lang w:eastAsia="zh-CN"/>
              </w:rPr>
              <w:t>常务副总</w:t>
            </w:r>
          </w:p>
        </w:tc>
        <w:tc>
          <w:tcPr>
            <w:tcW w:w="1454" w:type="dxa"/>
            <w:vAlign w:val="center"/>
          </w:tcPr>
          <w:p>
            <w:pPr>
              <w:numPr>
                <w:ilvl w:val="0"/>
                <w:numId w:val="0"/>
              </w:numPr>
              <w:jc w:val="center"/>
              <w:rPr>
                <w:rFonts w:hint="eastAsia"/>
                <w:b w:val="0"/>
                <w:sz w:val="28"/>
                <w:szCs w:val="28"/>
                <w:vertAlign w:val="baseline"/>
                <w:lang w:val="en-US" w:eastAsia="zh-CN"/>
              </w:rPr>
            </w:pPr>
            <w:r>
              <w:rPr>
                <w:rFonts w:hint="eastAsia"/>
                <w:b w:val="0"/>
                <w:sz w:val="28"/>
                <w:szCs w:val="28"/>
                <w:vertAlign w:val="baseline"/>
                <w:lang w:val="en-US" w:eastAsia="zh-CN"/>
              </w:rPr>
              <w:t>2500-5000</w:t>
            </w:r>
          </w:p>
        </w:tc>
        <w:tc>
          <w:tcPr>
            <w:tcW w:w="1408" w:type="dxa"/>
            <w:vAlign w:val="center"/>
          </w:tcPr>
          <w:p>
            <w:pPr>
              <w:numPr>
                <w:ilvl w:val="0"/>
                <w:numId w:val="0"/>
              </w:numPr>
              <w:jc w:val="center"/>
              <w:rPr>
                <w:rFonts w:hint="eastAsia"/>
                <w:b w:val="0"/>
                <w:sz w:val="28"/>
                <w:szCs w:val="28"/>
                <w:vertAlign w:val="baseline"/>
                <w:lang w:val="en-US" w:eastAsia="zh-CN"/>
              </w:rPr>
            </w:pPr>
            <w:r>
              <w:rPr>
                <w:rFonts w:hint="eastAsia"/>
                <w:b w:val="0"/>
                <w:sz w:val="28"/>
                <w:szCs w:val="28"/>
                <w:vertAlign w:val="baseline"/>
                <w:lang w:val="en-US" w:eastAsia="zh-CN"/>
              </w:rPr>
              <w:t>500-2000</w:t>
            </w:r>
          </w:p>
        </w:tc>
        <w:tc>
          <w:tcPr>
            <w:tcW w:w="1650" w:type="dxa"/>
            <w:vAlign w:val="center"/>
          </w:tcPr>
          <w:p>
            <w:pPr>
              <w:numPr>
                <w:ilvl w:val="0"/>
                <w:numId w:val="0"/>
              </w:numPr>
              <w:jc w:val="center"/>
              <w:rPr>
                <w:rFonts w:hint="eastAsia"/>
                <w:b w:val="0"/>
                <w:sz w:val="28"/>
                <w:szCs w:val="28"/>
                <w:vertAlign w:val="baseline"/>
                <w:lang w:val="en-US" w:eastAsia="zh-CN"/>
              </w:rPr>
            </w:pPr>
            <w:r>
              <w:rPr>
                <w:rFonts w:hint="eastAsia"/>
                <w:b w:val="0"/>
                <w:sz w:val="28"/>
                <w:szCs w:val="28"/>
                <w:vertAlign w:val="baseline"/>
                <w:lang w:val="en-US" w:eastAsia="zh-CN"/>
              </w:rPr>
              <w:t>0-500/年</w:t>
            </w:r>
          </w:p>
        </w:tc>
        <w:tc>
          <w:tcPr>
            <w:tcW w:w="1600" w:type="dxa"/>
            <w:vMerge w:val="restart"/>
            <w:vAlign w:val="center"/>
          </w:tcPr>
          <w:p>
            <w:pPr>
              <w:numPr>
                <w:ilvl w:val="0"/>
                <w:numId w:val="0"/>
              </w:numPr>
              <w:jc w:val="both"/>
              <w:rPr>
                <w:rFonts w:hint="eastAsia" w:eastAsiaTheme="minorEastAsia"/>
                <w:b w:val="0"/>
                <w:sz w:val="28"/>
                <w:szCs w:val="28"/>
                <w:vertAlign w:val="baseline"/>
                <w:lang w:eastAsia="zh-CN"/>
              </w:rPr>
            </w:pPr>
            <w:r>
              <w:rPr>
                <w:rFonts w:hint="eastAsia"/>
                <w:b w:val="0"/>
                <w:sz w:val="28"/>
                <w:szCs w:val="28"/>
                <w:vertAlign w:val="baseline"/>
                <w:lang w:eastAsia="zh-CN"/>
              </w:rPr>
              <w:t>二建给予</w:t>
            </w:r>
            <w:r>
              <w:rPr>
                <w:rFonts w:hint="eastAsia"/>
                <w:b w:val="0"/>
                <w:sz w:val="28"/>
                <w:szCs w:val="28"/>
                <w:vertAlign w:val="baseline"/>
                <w:lang w:val="en-US" w:eastAsia="zh-CN"/>
              </w:rPr>
              <w:t>200元/月补贴，增项额外加100元/月；一</w:t>
            </w:r>
            <w:r>
              <w:rPr>
                <w:rFonts w:hint="eastAsia"/>
                <w:b w:val="0"/>
                <w:sz w:val="28"/>
                <w:szCs w:val="28"/>
                <w:vertAlign w:val="baseline"/>
                <w:lang w:eastAsia="zh-CN"/>
              </w:rPr>
              <w:t>建给予</w:t>
            </w:r>
            <w:r>
              <w:rPr>
                <w:rFonts w:hint="eastAsia"/>
                <w:b w:val="0"/>
                <w:sz w:val="28"/>
                <w:szCs w:val="28"/>
                <w:vertAlign w:val="baseline"/>
                <w:lang w:val="en-US" w:eastAsia="zh-CN"/>
              </w:rPr>
              <w:t>1200元/月补贴，增项额外加600元/月；会计师证书100元/月。</w:t>
            </w: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工程副总</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2500-5000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500-2000</w:t>
            </w:r>
          </w:p>
        </w:tc>
        <w:tc>
          <w:tcPr>
            <w:tcW w:w="1650"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rPr>
            </w:pPr>
            <w:r>
              <w:rPr>
                <w:rFonts w:hint="eastAsia"/>
                <w:b w:val="0"/>
                <w:sz w:val="28"/>
                <w:szCs w:val="28"/>
                <w:vertAlign w:val="baseline"/>
                <w:lang w:eastAsia="zh-CN"/>
              </w:rPr>
              <w:t>财务总监</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2500-5000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500-2000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材料副总</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2000-4500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500-1800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办公室主任</w:t>
            </w:r>
          </w:p>
        </w:tc>
        <w:tc>
          <w:tcPr>
            <w:tcW w:w="1454"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2000-4500</w:t>
            </w:r>
          </w:p>
        </w:tc>
        <w:tc>
          <w:tcPr>
            <w:tcW w:w="1408"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500-1800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预算部部长</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2000-4500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500-1800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经营部部长</w:t>
            </w:r>
          </w:p>
        </w:tc>
        <w:tc>
          <w:tcPr>
            <w:tcW w:w="1454"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1500-4000</w:t>
            </w:r>
          </w:p>
        </w:tc>
        <w:tc>
          <w:tcPr>
            <w:tcW w:w="1408"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200-1500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rPr>
            </w:pPr>
            <w:r>
              <w:rPr>
                <w:rFonts w:hint="eastAsia" w:eastAsiaTheme="minorEastAsia"/>
                <w:b w:val="0"/>
                <w:spacing w:val="-20"/>
                <w:sz w:val="28"/>
                <w:szCs w:val="28"/>
                <w:vertAlign w:val="baseline"/>
                <w:lang w:eastAsia="zh-CN"/>
              </w:rPr>
              <w:t>资质管理部部长</w:t>
            </w:r>
          </w:p>
        </w:tc>
        <w:tc>
          <w:tcPr>
            <w:tcW w:w="1454"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2000-4000</w:t>
            </w:r>
          </w:p>
        </w:tc>
        <w:tc>
          <w:tcPr>
            <w:tcW w:w="1408"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200-1500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z w:val="28"/>
                <w:szCs w:val="28"/>
                <w:vertAlign w:val="baseline"/>
                <w:lang w:eastAsia="zh-CN"/>
              </w:rPr>
              <w:t>材料部经理</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2000-4000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200-1500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center"/>
          </w:tcPr>
          <w:p>
            <w:pPr>
              <w:numPr>
                <w:ilvl w:val="0"/>
                <w:numId w:val="0"/>
              </w:numPr>
              <w:jc w:val="center"/>
              <w:rPr>
                <w:rFonts w:hint="eastAsia" w:eastAsiaTheme="minorEastAsia"/>
                <w:b w:val="0"/>
                <w:sz w:val="28"/>
                <w:szCs w:val="28"/>
                <w:vertAlign w:val="baseline"/>
                <w:lang w:eastAsia="zh-CN"/>
              </w:rPr>
            </w:pPr>
            <w:r>
              <w:rPr>
                <w:rFonts w:hint="eastAsia"/>
                <w:b w:val="0"/>
                <w:spacing w:val="-20"/>
                <w:sz w:val="28"/>
                <w:szCs w:val="28"/>
                <w:vertAlign w:val="baseline"/>
                <w:lang w:eastAsia="zh-CN"/>
              </w:rPr>
              <w:t>工会主席</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1500-4500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200-1500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lang w:eastAsia="zh-CN"/>
              </w:rPr>
            </w:pPr>
            <w:r>
              <w:rPr>
                <w:rFonts w:hint="eastAsia"/>
                <w:b w:val="0"/>
                <w:sz w:val="28"/>
                <w:szCs w:val="28"/>
                <w:vertAlign w:val="baseline"/>
                <w:lang w:eastAsia="zh-CN"/>
              </w:rPr>
              <w:t>会计</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1500-3500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200-1500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lang w:eastAsia="zh-CN"/>
              </w:rPr>
            </w:pPr>
            <w:r>
              <w:rPr>
                <w:rFonts w:hint="eastAsia"/>
                <w:b w:val="0"/>
                <w:sz w:val="28"/>
                <w:szCs w:val="28"/>
                <w:vertAlign w:val="baseline"/>
                <w:lang w:eastAsia="zh-CN"/>
              </w:rPr>
              <w:t>经营部部员</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1500-3000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200-1000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textDirection w:val="lrTb"/>
            <w:vAlign w:val="center"/>
          </w:tcPr>
          <w:p>
            <w:pPr>
              <w:numPr>
                <w:ilvl w:val="0"/>
                <w:numId w:val="0"/>
              </w:numPr>
              <w:ind w:left="0" w:leftChars="0" w:firstLine="0" w:firstLineChars="0"/>
              <w:jc w:val="center"/>
              <w:rPr>
                <w:rFonts w:hint="eastAsia" w:eastAsiaTheme="minorEastAsia"/>
                <w:b w:val="0"/>
                <w:spacing w:val="-20"/>
                <w:sz w:val="28"/>
                <w:szCs w:val="28"/>
                <w:vertAlign w:val="baseline"/>
                <w:lang w:eastAsia="zh-CN"/>
              </w:rPr>
            </w:pPr>
            <w:r>
              <w:rPr>
                <w:rFonts w:hint="eastAsia" w:eastAsiaTheme="minorEastAsia"/>
                <w:b w:val="0"/>
                <w:spacing w:val="-20"/>
                <w:sz w:val="28"/>
                <w:szCs w:val="28"/>
                <w:vertAlign w:val="baseline"/>
                <w:lang w:eastAsia="zh-CN"/>
              </w:rPr>
              <w:t>资质管理部部员</w:t>
            </w:r>
          </w:p>
        </w:tc>
        <w:tc>
          <w:tcPr>
            <w:tcW w:w="1454"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1500-3000</w:t>
            </w:r>
          </w:p>
        </w:tc>
        <w:tc>
          <w:tcPr>
            <w:tcW w:w="1408" w:type="dxa"/>
            <w:vAlign w:val="center"/>
          </w:tcPr>
          <w:p>
            <w:pPr>
              <w:numPr>
                <w:ilvl w:val="0"/>
                <w:numId w:val="0"/>
              </w:numPr>
              <w:jc w:val="center"/>
              <w:rPr>
                <w:rFonts w:hint="eastAsia" w:eastAsiaTheme="minorEastAsia"/>
                <w:b w:val="0"/>
                <w:sz w:val="28"/>
                <w:szCs w:val="28"/>
                <w:vertAlign w:val="baseline"/>
                <w:lang w:val="en-US" w:eastAsia="zh-CN"/>
              </w:rPr>
            </w:pPr>
            <w:r>
              <w:rPr>
                <w:rFonts w:hint="eastAsia"/>
                <w:b w:val="0"/>
                <w:sz w:val="28"/>
                <w:szCs w:val="28"/>
                <w:vertAlign w:val="baseline"/>
                <w:lang w:val="en-US" w:eastAsia="zh-CN"/>
              </w:rPr>
              <w:t>200-1000</w:t>
            </w:r>
          </w:p>
        </w:tc>
        <w:tc>
          <w:tcPr>
            <w:tcW w:w="1650" w:type="dxa"/>
            <w:textDirection w:val="lrTb"/>
            <w:vAlign w:val="center"/>
          </w:tcPr>
          <w:p>
            <w:pPr>
              <w:numPr>
                <w:ilvl w:val="0"/>
                <w:numId w:val="0"/>
              </w:numPr>
              <w:ind w:left="0" w:leftChars="0" w:firstLine="0" w:firstLineChars="0"/>
              <w:jc w:val="center"/>
              <w:rPr>
                <w:rFonts w:hint="eastAsia" w:eastAsiaTheme="minorEastAsia"/>
                <w:b w:val="0"/>
                <w:sz w:val="28"/>
                <w:szCs w:val="28"/>
                <w:vertAlign w:val="baseline"/>
              </w:rPr>
            </w:pPr>
            <w:r>
              <w:rPr>
                <w:rFonts w:hint="eastAsia"/>
                <w:b w:val="0"/>
                <w:sz w:val="28"/>
                <w:szCs w:val="28"/>
                <w:vertAlign w:val="baseline"/>
                <w:lang w:val="en-US" w:eastAsia="zh-CN"/>
              </w:rPr>
              <w:t>0-500/年</w:t>
            </w:r>
          </w:p>
        </w:tc>
        <w:tc>
          <w:tcPr>
            <w:tcW w:w="1600" w:type="dxa"/>
            <w:vMerge w:val="continue"/>
            <w:vAlign w:val="center"/>
          </w:tcPr>
          <w:p>
            <w:pPr>
              <w:numPr>
                <w:ilvl w:val="0"/>
                <w:numId w:val="0"/>
              </w:numPr>
              <w:jc w:val="center"/>
              <w:rPr>
                <w:rFonts w:hint="eastAsia" w:eastAsiaTheme="minorEastAsia"/>
                <w:b w:val="0"/>
                <w:sz w:val="28"/>
                <w:szCs w:val="28"/>
                <w:vertAlign w:val="baseline"/>
              </w:rPr>
            </w:pPr>
          </w:p>
        </w:tc>
        <w:tc>
          <w:tcPr>
            <w:tcW w:w="1810" w:type="dxa"/>
            <w:vAlign w:val="center"/>
          </w:tcPr>
          <w:p>
            <w:pPr>
              <w:numPr>
                <w:ilvl w:val="0"/>
                <w:numId w:val="0"/>
              </w:numPr>
              <w:jc w:val="center"/>
              <w:rPr>
                <w:rFonts w:hint="eastAsia" w:eastAsiaTheme="minorEastAsia"/>
                <w:b w:val="0"/>
                <w:sz w:val="28"/>
                <w:szCs w:val="28"/>
                <w:vertAlign w:val="baseline"/>
              </w:rPr>
            </w:pPr>
          </w:p>
        </w:tc>
      </w:tr>
    </w:tbl>
    <w:p>
      <w:pPr>
        <w:numPr>
          <w:ilvl w:val="0"/>
          <w:numId w:val="0"/>
        </w:numPr>
        <w:ind w:left="0" w:leftChars="0" w:firstLine="0" w:firstLineChars="0"/>
        <w:jc w:val="left"/>
        <w:rPr>
          <w:rFonts w:hint="eastAsia"/>
          <w:b w:val="0"/>
          <w:sz w:val="28"/>
          <w:szCs w:val="28"/>
          <w:vertAlign w:val="baseline"/>
          <w:lang w:val="en-US" w:eastAsia="zh-CN"/>
        </w:rPr>
      </w:pPr>
      <w:r>
        <w:rPr>
          <w:rFonts w:hint="eastAsia"/>
          <w:b w:val="0"/>
          <w:sz w:val="28"/>
          <w:szCs w:val="28"/>
          <w:vertAlign w:val="baseline"/>
          <w:lang w:val="en-US" w:eastAsia="zh-CN"/>
        </w:rPr>
        <w:t xml:space="preserve">    以上项目浮动值根据现阶段个人能力、工作态度、岗位履职情况等由常务副总经理决定提议并由总经理最终审批决定执行，所有项目相加并根据当月考勤情况得出当月实得工资，实得工资全部纳入绩效考核，当月最终所发为当月的绩效工资，绩效工资=绩效系数×实得工资（绩效系数根据当月绩效考核得分得出，绩效考核评分标准及打分表见附表一和附表二，考核得分为70-80分的绩效系数为1.0，每10分为一个区段，高于此区段的每个区段绩效系数上涨5个百分点，低于此区段的每个区段下调5个百分点）</w:t>
      </w:r>
    </w:p>
    <w:p>
      <w:pPr>
        <w:numPr>
          <w:ilvl w:val="0"/>
          <w:numId w:val="21"/>
        </w:numPr>
        <w:jc w:val="center"/>
        <w:rPr>
          <w:rFonts w:hint="eastAsia"/>
          <w:b/>
          <w:sz w:val="36"/>
          <w:szCs w:val="36"/>
          <w:lang w:eastAsia="zh-CN"/>
        </w:rPr>
      </w:pPr>
      <w:r>
        <w:rPr>
          <w:rFonts w:hint="eastAsia"/>
          <w:b/>
          <w:sz w:val="36"/>
          <w:szCs w:val="36"/>
          <w:lang w:eastAsia="zh-CN"/>
        </w:rPr>
        <w:t>奖罚制度</w:t>
      </w:r>
    </w:p>
    <w:p>
      <w:pPr>
        <w:numPr>
          <w:ilvl w:val="0"/>
          <w:numId w:val="22"/>
        </w:numPr>
        <w:jc w:val="both"/>
        <w:rPr>
          <w:rFonts w:hint="eastAsia"/>
          <w:sz w:val="28"/>
          <w:szCs w:val="28"/>
        </w:rPr>
      </w:pPr>
      <w:r>
        <w:rPr>
          <w:rFonts w:hint="eastAsia"/>
          <w:sz w:val="28"/>
          <w:szCs w:val="28"/>
          <w:lang w:val="en-US" w:eastAsia="zh-CN"/>
        </w:rPr>
        <w:t xml:space="preserve">   </w:t>
      </w:r>
      <w:r>
        <w:rPr>
          <w:rFonts w:hint="eastAsia"/>
          <w:sz w:val="28"/>
          <w:szCs w:val="28"/>
        </w:rPr>
        <w:t>迟到、早退每次罚款</w:t>
      </w:r>
      <w:r>
        <w:rPr>
          <w:rFonts w:hint="eastAsia"/>
          <w:sz w:val="28"/>
          <w:szCs w:val="28"/>
          <w:lang w:val="en-US" w:eastAsia="zh-CN"/>
        </w:rPr>
        <w:t>20</w:t>
      </w:r>
      <w:r>
        <w:rPr>
          <w:rFonts w:hint="eastAsia"/>
          <w:sz w:val="28"/>
          <w:szCs w:val="28"/>
        </w:rPr>
        <w:t>元。</w:t>
      </w:r>
    </w:p>
    <w:p>
      <w:pPr>
        <w:numPr>
          <w:ilvl w:val="0"/>
          <w:numId w:val="22"/>
        </w:numPr>
        <w:jc w:val="both"/>
        <w:rPr>
          <w:rFonts w:hint="eastAsia"/>
          <w:sz w:val="28"/>
          <w:szCs w:val="28"/>
          <w:lang w:eastAsia="zh-CN"/>
        </w:rPr>
      </w:pPr>
      <w:r>
        <w:rPr>
          <w:rFonts w:hint="eastAsia"/>
          <w:sz w:val="28"/>
          <w:szCs w:val="28"/>
          <w:lang w:val="en-US" w:eastAsia="zh-CN"/>
        </w:rPr>
        <w:t xml:space="preserve">   </w:t>
      </w:r>
      <w:r>
        <w:rPr>
          <w:rFonts w:hint="eastAsia"/>
          <w:sz w:val="28"/>
          <w:szCs w:val="28"/>
        </w:rPr>
        <w:t>旷工半日罚款</w:t>
      </w:r>
      <w:r>
        <w:rPr>
          <w:rFonts w:hint="eastAsia"/>
          <w:sz w:val="28"/>
          <w:szCs w:val="28"/>
          <w:lang w:val="en-US" w:eastAsia="zh-CN"/>
        </w:rPr>
        <w:t>10</w:t>
      </w:r>
      <w:r>
        <w:rPr>
          <w:rFonts w:hint="eastAsia"/>
          <w:sz w:val="28"/>
          <w:szCs w:val="28"/>
        </w:rPr>
        <w:t>0元，旷工一日按其当月实际工资10%罚款。</w:t>
      </w:r>
    </w:p>
    <w:p>
      <w:pPr>
        <w:numPr>
          <w:ilvl w:val="0"/>
          <w:numId w:val="22"/>
        </w:numPr>
        <w:jc w:val="both"/>
        <w:rPr>
          <w:rFonts w:hint="eastAsia"/>
          <w:sz w:val="28"/>
          <w:szCs w:val="28"/>
          <w:lang w:eastAsia="zh-CN"/>
        </w:rPr>
      </w:pPr>
      <w:r>
        <w:rPr>
          <w:rFonts w:hint="eastAsia"/>
          <w:sz w:val="28"/>
          <w:szCs w:val="28"/>
          <w:lang w:val="en-US" w:eastAsia="zh-CN"/>
        </w:rPr>
        <w:t xml:space="preserve">   </w:t>
      </w:r>
      <w:r>
        <w:rPr>
          <w:rFonts w:hint="eastAsia"/>
          <w:sz w:val="28"/>
          <w:szCs w:val="28"/>
        </w:rPr>
        <w:t>每月累计旷工三日立即辞退并扣发当月全部工资。</w:t>
      </w:r>
    </w:p>
    <w:p>
      <w:pPr>
        <w:numPr>
          <w:ilvl w:val="0"/>
          <w:numId w:val="22"/>
        </w:numPr>
        <w:jc w:val="both"/>
        <w:rPr>
          <w:rFonts w:hint="eastAsia"/>
          <w:sz w:val="28"/>
          <w:szCs w:val="28"/>
          <w:lang w:eastAsia="zh-CN"/>
        </w:rPr>
      </w:pPr>
      <w:r>
        <w:rPr>
          <w:rFonts w:hint="eastAsia"/>
          <w:sz w:val="28"/>
          <w:szCs w:val="28"/>
          <w:lang w:val="en-US" w:eastAsia="zh-CN"/>
        </w:rPr>
        <w:t xml:space="preserve">   </w:t>
      </w:r>
      <w:r>
        <w:rPr>
          <w:rFonts w:hint="eastAsia"/>
          <w:sz w:val="28"/>
          <w:szCs w:val="28"/>
        </w:rPr>
        <w:t>违反本制度中其它任意一项规定，每次至少罚款</w:t>
      </w:r>
      <w:r>
        <w:rPr>
          <w:rFonts w:hint="eastAsia"/>
          <w:sz w:val="28"/>
          <w:szCs w:val="28"/>
          <w:lang w:val="en-US" w:eastAsia="zh-CN"/>
        </w:rPr>
        <w:t>2</w:t>
      </w:r>
      <w:r>
        <w:rPr>
          <w:rFonts w:hint="eastAsia"/>
          <w:sz w:val="28"/>
          <w:szCs w:val="28"/>
        </w:rPr>
        <w:t>0元。因违反制度造成个人和公司利益损害的应承担全部责任。</w:t>
      </w:r>
    </w:p>
    <w:p>
      <w:pPr>
        <w:numPr>
          <w:ilvl w:val="0"/>
          <w:numId w:val="22"/>
        </w:numPr>
        <w:jc w:val="both"/>
        <w:rPr>
          <w:rFonts w:hint="eastAsia"/>
          <w:sz w:val="28"/>
          <w:szCs w:val="28"/>
          <w:lang w:eastAsia="zh-CN"/>
        </w:rPr>
      </w:pPr>
      <w:r>
        <w:rPr>
          <w:rFonts w:hint="eastAsia"/>
          <w:sz w:val="28"/>
          <w:szCs w:val="28"/>
          <w:lang w:val="en-US" w:eastAsia="zh-CN"/>
        </w:rPr>
        <w:t xml:space="preserve">   </w:t>
      </w:r>
      <w:r>
        <w:rPr>
          <w:rFonts w:hint="eastAsia"/>
          <w:sz w:val="28"/>
          <w:szCs w:val="28"/>
        </w:rPr>
        <w:t>处罚由办公室开</w:t>
      </w:r>
      <w:r>
        <w:rPr>
          <w:rFonts w:hint="eastAsia"/>
          <w:sz w:val="28"/>
          <w:szCs w:val="28"/>
          <w:lang w:eastAsia="zh-CN"/>
        </w:rPr>
        <w:t>具</w:t>
      </w:r>
      <w:r>
        <w:rPr>
          <w:rFonts w:hint="eastAsia"/>
          <w:sz w:val="28"/>
          <w:szCs w:val="28"/>
        </w:rPr>
        <w:t>罚单并交由财务部保管</w:t>
      </w:r>
      <w:r>
        <w:rPr>
          <w:rFonts w:hint="eastAsia"/>
          <w:sz w:val="28"/>
          <w:szCs w:val="28"/>
          <w:lang w:eastAsia="zh-CN"/>
        </w:rPr>
        <w:t>，由财务部于当月绩效工资中予以扣除</w:t>
      </w:r>
      <w:r>
        <w:rPr>
          <w:rFonts w:hint="eastAsia"/>
          <w:sz w:val="28"/>
          <w:szCs w:val="28"/>
        </w:rPr>
        <w:t>。</w:t>
      </w:r>
    </w:p>
    <w:p>
      <w:pPr>
        <w:numPr>
          <w:ilvl w:val="0"/>
          <w:numId w:val="22"/>
        </w:numPr>
        <w:jc w:val="both"/>
        <w:rPr>
          <w:rFonts w:hint="eastAsia"/>
          <w:sz w:val="28"/>
          <w:szCs w:val="28"/>
          <w:lang w:eastAsia="zh-CN"/>
        </w:rPr>
      </w:pPr>
      <w:r>
        <w:rPr>
          <w:rFonts w:hint="eastAsia"/>
          <w:sz w:val="28"/>
          <w:szCs w:val="28"/>
          <w:lang w:val="en-US" w:eastAsia="zh-CN"/>
        </w:rPr>
        <w:t xml:space="preserve">   </w:t>
      </w:r>
      <w:r>
        <w:rPr>
          <w:rFonts w:hint="eastAsia"/>
          <w:sz w:val="28"/>
          <w:szCs w:val="28"/>
        </w:rPr>
        <w:t>公司定期对优秀和具有突出贡献的员工实行奖励。</w:t>
      </w:r>
    </w:p>
    <w:p>
      <w:pPr>
        <w:numPr>
          <w:ilvl w:val="0"/>
          <w:numId w:val="0"/>
        </w:numPr>
        <w:jc w:val="both"/>
        <w:rPr>
          <w:rFonts w:hint="eastAsia"/>
          <w:sz w:val="28"/>
          <w:szCs w:val="28"/>
          <w:lang w:val="en-US" w:eastAsia="zh-CN"/>
        </w:rPr>
      </w:pPr>
      <w:r>
        <w:rPr>
          <w:rFonts w:hint="eastAsia"/>
          <w:sz w:val="28"/>
          <w:szCs w:val="28"/>
          <w:lang w:val="en-US" w:eastAsia="zh-CN"/>
        </w:rPr>
        <w:t xml:space="preserve">    </w:t>
      </w:r>
      <w:r>
        <w:rPr>
          <w:rFonts w:hint="eastAsia"/>
          <w:sz w:val="28"/>
          <w:szCs w:val="28"/>
        </w:rPr>
        <w:t>本制度是公司20</w:t>
      </w:r>
      <w:r>
        <w:rPr>
          <w:rFonts w:hint="eastAsia"/>
          <w:sz w:val="28"/>
          <w:szCs w:val="28"/>
          <w:lang w:val="en-US" w:eastAsia="zh-CN"/>
        </w:rPr>
        <w:t>17</w:t>
      </w:r>
      <w:r>
        <w:rPr>
          <w:rFonts w:hint="eastAsia"/>
          <w:sz w:val="28"/>
          <w:szCs w:val="28"/>
        </w:rPr>
        <w:t>年制度建设的</w:t>
      </w:r>
      <w:r>
        <w:rPr>
          <w:rFonts w:hint="eastAsia"/>
          <w:sz w:val="28"/>
          <w:szCs w:val="28"/>
          <w:lang w:eastAsia="zh-CN"/>
        </w:rPr>
        <w:t>试行</w:t>
      </w:r>
      <w:r>
        <w:rPr>
          <w:rFonts w:hint="eastAsia"/>
          <w:sz w:val="28"/>
          <w:szCs w:val="28"/>
        </w:rPr>
        <w:t>版本，由</w:t>
      </w:r>
      <w:r>
        <w:rPr>
          <w:rFonts w:hint="eastAsia"/>
          <w:sz w:val="28"/>
          <w:szCs w:val="28"/>
          <w:lang w:eastAsia="zh-CN"/>
        </w:rPr>
        <w:t>总经理</w:t>
      </w:r>
      <w:r>
        <w:rPr>
          <w:rFonts w:hint="eastAsia"/>
          <w:sz w:val="28"/>
          <w:szCs w:val="28"/>
        </w:rPr>
        <w:t>签字批准后颁布实施，办公室负责保管</w:t>
      </w:r>
      <w:r>
        <w:rPr>
          <w:rFonts w:hint="eastAsia"/>
          <w:sz w:val="28"/>
          <w:szCs w:val="28"/>
          <w:lang w:eastAsia="zh-CN"/>
        </w:rPr>
        <w:t>，</w:t>
      </w:r>
      <w:r>
        <w:rPr>
          <w:rFonts w:hint="eastAsia"/>
          <w:sz w:val="28"/>
          <w:szCs w:val="28"/>
        </w:rPr>
        <w:t>公司享有本制度最终解释权。</w:t>
      </w:r>
    </w:p>
    <w:p>
      <w:pPr>
        <w:numPr>
          <w:ilvl w:val="0"/>
          <w:numId w:val="0"/>
        </w:numPr>
        <w:jc w:val="both"/>
        <w:rPr>
          <w:rFonts w:hint="eastAsia"/>
          <w:sz w:val="28"/>
          <w:szCs w:val="28"/>
        </w:rPr>
      </w:pPr>
    </w:p>
    <w:p>
      <w:pPr>
        <w:numPr>
          <w:ilvl w:val="0"/>
          <w:numId w:val="0"/>
        </w:numPr>
        <w:jc w:val="both"/>
        <w:rPr>
          <w:rFonts w:hint="eastAsia"/>
          <w:sz w:val="28"/>
          <w:szCs w:val="28"/>
        </w:rPr>
      </w:pPr>
    </w:p>
    <w:p>
      <w:pPr>
        <w:numPr>
          <w:ilvl w:val="0"/>
          <w:numId w:val="0"/>
        </w:numPr>
        <w:rPr>
          <w:rFonts w:hint="eastAsia"/>
          <w:sz w:val="28"/>
          <w:szCs w:val="28"/>
        </w:rPr>
      </w:pPr>
      <w:r>
        <w:rPr>
          <w:rFonts w:hint="eastAsia" w:eastAsiaTheme="minorEastAsia"/>
          <w:sz w:val="28"/>
          <w:szCs w:val="28"/>
          <w:lang w:eastAsia="zh-CN"/>
        </w:rPr>
        <w:drawing>
          <wp:anchor distT="0" distB="0" distL="114300" distR="114300" simplePos="0" relativeHeight="251659264" behindDoc="1" locked="0" layoutInCell="1" allowOverlap="1">
            <wp:simplePos x="0" y="0"/>
            <wp:positionH relativeFrom="column">
              <wp:posOffset>1516380</wp:posOffset>
            </wp:positionH>
            <wp:positionV relativeFrom="paragraph">
              <wp:posOffset>92075</wp:posOffset>
            </wp:positionV>
            <wp:extent cx="4733290" cy="935990"/>
            <wp:effectExtent l="0" t="0" r="10160" b="16510"/>
            <wp:wrapNone/>
            <wp:docPr id="2" name="图片 2" descr="批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批准"/>
                    <pic:cNvPicPr>
                      <a:picLocks noChangeAspect="1"/>
                    </pic:cNvPicPr>
                  </pic:nvPicPr>
                  <pic:blipFill>
                    <a:blip r:embed="rId6"/>
                    <a:stretch>
                      <a:fillRect/>
                    </a:stretch>
                  </pic:blipFill>
                  <pic:spPr>
                    <a:xfrm>
                      <a:off x="0" y="0"/>
                      <a:ext cx="4733290" cy="935990"/>
                    </a:xfrm>
                    <a:prstGeom prst="rect">
                      <a:avLst/>
                    </a:prstGeom>
                  </pic:spPr>
                </pic:pic>
              </a:graphicData>
            </a:graphic>
          </wp:anchor>
        </w:drawing>
      </w:r>
    </w:p>
    <w:p>
      <w:pPr>
        <w:numPr>
          <w:ilvl w:val="0"/>
          <w:numId w:val="0"/>
        </w:numPr>
        <w:jc w:val="both"/>
        <w:rPr>
          <w:rFonts w:hint="eastAsia" w:eastAsiaTheme="minorEastAsia"/>
          <w:b/>
          <w:sz w:val="36"/>
          <w:szCs w:val="36"/>
          <w:lang w:val="en-US" w:eastAsia="zh-CN"/>
        </w:rPr>
      </w:pPr>
    </w:p>
    <w:p>
      <w:pPr>
        <w:ind w:firstLine="420"/>
        <w:rPr>
          <w:rFonts w:hint="eastAsia" w:eastAsiaTheme="minorEastAsia"/>
          <w:sz w:val="28"/>
          <w:szCs w:val="28"/>
          <w:lang w:eastAsia="zh-CN"/>
        </w:rPr>
      </w:pPr>
      <w:bookmarkStart w:id="0" w:name="_GoBack"/>
      <w:bookmarkEnd w:id="0"/>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A3CEB"/>
    <w:multiLevelType w:val="singleLevel"/>
    <w:tmpl w:val="586A3CEB"/>
    <w:lvl w:ilvl="0" w:tentative="0">
      <w:start w:val="2"/>
      <w:numFmt w:val="chineseCounting"/>
      <w:suff w:val="space"/>
      <w:lvlText w:val="第%1章"/>
      <w:lvlJc w:val="left"/>
    </w:lvl>
  </w:abstractNum>
  <w:abstractNum w:abstractNumId="1">
    <w:nsid w:val="586A437F"/>
    <w:multiLevelType w:val="singleLevel"/>
    <w:tmpl w:val="586A437F"/>
    <w:lvl w:ilvl="0" w:tentative="0">
      <w:start w:val="1"/>
      <w:numFmt w:val="chineseCounting"/>
      <w:suff w:val="space"/>
      <w:lvlText w:val="第%1条"/>
      <w:lvlJc w:val="left"/>
    </w:lvl>
  </w:abstractNum>
  <w:abstractNum w:abstractNumId="2">
    <w:nsid w:val="586A4522"/>
    <w:multiLevelType w:val="singleLevel"/>
    <w:tmpl w:val="586A4522"/>
    <w:lvl w:ilvl="0" w:tentative="0">
      <w:start w:val="3"/>
      <w:numFmt w:val="chineseCounting"/>
      <w:suff w:val="space"/>
      <w:lvlText w:val="第%1章"/>
      <w:lvlJc w:val="left"/>
    </w:lvl>
  </w:abstractNum>
  <w:abstractNum w:abstractNumId="3">
    <w:nsid w:val="586A455C"/>
    <w:multiLevelType w:val="singleLevel"/>
    <w:tmpl w:val="586A455C"/>
    <w:lvl w:ilvl="0" w:tentative="0">
      <w:start w:val="1"/>
      <w:numFmt w:val="chineseCounting"/>
      <w:suff w:val="space"/>
      <w:lvlText w:val="第%1条"/>
      <w:lvlJc w:val="left"/>
    </w:lvl>
  </w:abstractNum>
  <w:abstractNum w:abstractNumId="4">
    <w:nsid w:val="586A4765"/>
    <w:multiLevelType w:val="singleLevel"/>
    <w:tmpl w:val="586A4765"/>
    <w:lvl w:ilvl="0" w:tentative="0">
      <w:start w:val="4"/>
      <w:numFmt w:val="chineseCounting"/>
      <w:suff w:val="space"/>
      <w:lvlText w:val="第%1章"/>
      <w:lvlJc w:val="left"/>
    </w:lvl>
  </w:abstractNum>
  <w:abstractNum w:abstractNumId="5">
    <w:nsid w:val="586A4786"/>
    <w:multiLevelType w:val="singleLevel"/>
    <w:tmpl w:val="586A4786"/>
    <w:lvl w:ilvl="0" w:tentative="0">
      <w:start w:val="1"/>
      <w:numFmt w:val="chineseCounting"/>
      <w:suff w:val="space"/>
      <w:lvlText w:val="第%1条"/>
      <w:lvlJc w:val="left"/>
    </w:lvl>
  </w:abstractNum>
  <w:abstractNum w:abstractNumId="6">
    <w:nsid w:val="586A48BD"/>
    <w:multiLevelType w:val="singleLevel"/>
    <w:tmpl w:val="586A48BD"/>
    <w:lvl w:ilvl="0" w:tentative="0">
      <w:start w:val="5"/>
      <w:numFmt w:val="chineseCounting"/>
      <w:suff w:val="space"/>
      <w:lvlText w:val="第%1章"/>
      <w:lvlJc w:val="left"/>
    </w:lvl>
  </w:abstractNum>
  <w:abstractNum w:abstractNumId="7">
    <w:nsid w:val="586A4902"/>
    <w:multiLevelType w:val="singleLevel"/>
    <w:tmpl w:val="586A4902"/>
    <w:lvl w:ilvl="0" w:tentative="0">
      <w:start w:val="1"/>
      <w:numFmt w:val="chineseCounting"/>
      <w:suff w:val="space"/>
      <w:lvlText w:val="第%1条"/>
      <w:lvlJc w:val="left"/>
    </w:lvl>
  </w:abstractNum>
  <w:abstractNum w:abstractNumId="8">
    <w:nsid w:val="586A49AD"/>
    <w:multiLevelType w:val="singleLevel"/>
    <w:tmpl w:val="586A49AD"/>
    <w:lvl w:ilvl="0" w:tentative="0">
      <w:start w:val="6"/>
      <w:numFmt w:val="chineseCounting"/>
      <w:suff w:val="space"/>
      <w:lvlText w:val="第%1章"/>
      <w:lvlJc w:val="left"/>
    </w:lvl>
  </w:abstractNum>
  <w:abstractNum w:abstractNumId="9">
    <w:nsid w:val="586A49EC"/>
    <w:multiLevelType w:val="singleLevel"/>
    <w:tmpl w:val="586A49EC"/>
    <w:lvl w:ilvl="0" w:tentative="0">
      <w:start w:val="1"/>
      <w:numFmt w:val="chineseCounting"/>
      <w:suff w:val="space"/>
      <w:lvlText w:val="第%1条"/>
      <w:lvlJc w:val="left"/>
    </w:lvl>
  </w:abstractNum>
  <w:abstractNum w:abstractNumId="10">
    <w:nsid w:val="586A4AC0"/>
    <w:multiLevelType w:val="singleLevel"/>
    <w:tmpl w:val="586A4AC0"/>
    <w:lvl w:ilvl="0" w:tentative="0">
      <w:start w:val="7"/>
      <w:numFmt w:val="chineseCounting"/>
      <w:suff w:val="space"/>
      <w:lvlText w:val="第%1章"/>
      <w:lvlJc w:val="left"/>
    </w:lvl>
  </w:abstractNum>
  <w:abstractNum w:abstractNumId="11">
    <w:nsid w:val="586A4B3A"/>
    <w:multiLevelType w:val="singleLevel"/>
    <w:tmpl w:val="586A4B3A"/>
    <w:lvl w:ilvl="0" w:tentative="0">
      <w:start w:val="1"/>
      <w:numFmt w:val="chineseCounting"/>
      <w:suff w:val="space"/>
      <w:lvlText w:val="第%1条"/>
      <w:lvlJc w:val="left"/>
    </w:lvl>
  </w:abstractNum>
  <w:abstractNum w:abstractNumId="12">
    <w:nsid w:val="586A4BEB"/>
    <w:multiLevelType w:val="singleLevel"/>
    <w:tmpl w:val="586A4BEB"/>
    <w:lvl w:ilvl="0" w:tentative="0">
      <w:start w:val="8"/>
      <w:numFmt w:val="chineseCounting"/>
      <w:suff w:val="space"/>
      <w:lvlText w:val="第%1章"/>
      <w:lvlJc w:val="left"/>
    </w:lvl>
  </w:abstractNum>
  <w:abstractNum w:abstractNumId="13">
    <w:nsid w:val="586A4C09"/>
    <w:multiLevelType w:val="singleLevel"/>
    <w:tmpl w:val="586A4C09"/>
    <w:lvl w:ilvl="0" w:tentative="0">
      <w:start w:val="1"/>
      <w:numFmt w:val="chineseCounting"/>
      <w:suff w:val="space"/>
      <w:lvlText w:val="第%1条"/>
      <w:lvlJc w:val="left"/>
    </w:lvl>
  </w:abstractNum>
  <w:abstractNum w:abstractNumId="14">
    <w:nsid w:val="586A4CA8"/>
    <w:multiLevelType w:val="singleLevel"/>
    <w:tmpl w:val="586A4CA8"/>
    <w:lvl w:ilvl="0" w:tentative="0">
      <w:start w:val="9"/>
      <w:numFmt w:val="chineseCounting"/>
      <w:suff w:val="space"/>
      <w:lvlText w:val="第%1章"/>
      <w:lvlJc w:val="left"/>
    </w:lvl>
  </w:abstractNum>
  <w:abstractNum w:abstractNumId="15">
    <w:nsid w:val="586A4D06"/>
    <w:multiLevelType w:val="singleLevel"/>
    <w:tmpl w:val="586A4D06"/>
    <w:lvl w:ilvl="0" w:tentative="0">
      <w:start w:val="1"/>
      <w:numFmt w:val="chineseCounting"/>
      <w:suff w:val="space"/>
      <w:lvlText w:val="第%1条"/>
      <w:lvlJc w:val="left"/>
    </w:lvl>
  </w:abstractNum>
  <w:abstractNum w:abstractNumId="16">
    <w:nsid w:val="586A4E2A"/>
    <w:multiLevelType w:val="singleLevel"/>
    <w:tmpl w:val="586A4E2A"/>
    <w:lvl w:ilvl="0" w:tentative="0">
      <w:start w:val="10"/>
      <w:numFmt w:val="chineseCounting"/>
      <w:suff w:val="space"/>
      <w:lvlText w:val="第%1章"/>
      <w:lvlJc w:val="left"/>
    </w:lvl>
  </w:abstractNum>
  <w:abstractNum w:abstractNumId="17">
    <w:nsid w:val="586A4E4D"/>
    <w:multiLevelType w:val="singleLevel"/>
    <w:tmpl w:val="586A4E4D"/>
    <w:lvl w:ilvl="0" w:tentative="0">
      <w:start w:val="1"/>
      <w:numFmt w:val="chineseCounting"/>
      <w:suff w:val="space"/>
      <w:lvlText w:val="第%1条"/>
      <w:lvlJc w:val="left"/>
    </w:lvl>
  </w:abstractNum>
  <w:abstractNum w:abstractNumId="18">
    <w:nsid w:val="586A4F75"/>
    <w:multiLevelType w:val="singleLevel"/>
    <w:tmpl w:val="586A4F75"/>
    <w:lvl w:ilvl="0" w:tentative="0">
      <w:start w:val="11"/>
      <w:numFmt w:val="chineseCounting"/>
      <w:suff w:val="space"/>
      <w:lvlText w:val="第%1章"/>
      <w:lvlJc w:val="left"/>
    </w:lvl>
  </w:abstractNum>
  <w:abstractNum w:abstractNumId="19">
    <w:nsid w:val="586A4FA3"/>
    <w:multiLevelType w:val="singleLevel"/>
    <w:tmpl w:val="586A4FA3"/>
    <w:lvl w:ilvl="0" w:tentative="0">
      <w:start w:val="1"/>
      <w:numFmt w:val="chineseCounting"/>
      <w:suff w:val="space"/>
      <w:lvlText w:val="第%1条"/>
      <w:lvlJc w:val="left"/>
    </w:lvl>
  </w:abstractNum>
  <w:abstractNum w:abstractNumId="20">
    <w:nsid w:val="586A5100"/>
    <w:multiLevelType w:val="singleLevel"/>
    <w:tmpl w:val="586A5100"/>
    <w:lvl w:ilvl="0" w:tentative="0">
      <w:start w:val="12"/>
      <w:numFmt w:val="chineseCounting"/>
      <w:suff w:val="space"/>
      <w:lvlText w:val="第%1章"/>
      <w:lvlJc w:val="left"/>
    </w:lvl>
  </w:abstractNum>
  <w:abstractNum w:abstractNumId="21">
    <w:nsid w:val="586A5265"/>
    <w:multiLevelType w:val="singleLevel"/>
    <w:tmpl w:val="586A5265"/>
    <w:lvl w:ilvl="0" w:tentative="0">
      <w:start w:val="1"/>
      <w:numFmt w:val="chineseCounting"/>
      <w:suff w:val="space"/>
      <w:lvlText w:val="第%1条"/>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15502"/>
    <w:rsid w:val="0043187E"/>
    <w:rsid w:val="005226EE"/>
    <w:rsid w:val="00577F0A"/>
    <w:rsid w:val="005D7FA5"/>
    <w:rsid w:val="006752CF"/>
    <w:rsid w:val="008047CF"/>
    <w:rsid w:val="00A816F5"/>
    <w:rsid w:val="00A8723D"/>
    <w:rsid w:val="00D65157"/>
    <w:rsid w:val="01254055"/>
    <w:rsid w:val="012D0D10"/>
    <w:rsid w:val="018272C1"/>
    <w:rsid w:val="019B08F8"/>
    <w:rsid w:val="01A21CC3"/>
    <w:rsid w:val="01BF753D"/>
    <w:rsid w:val="01CD10C6"/>
    <w:rsid w:val="02571835"/>
    <w:rsid w:val="027E0791"/>
    <w:rsid w:val="02B41E8A"/>
    <w:rsid w:val="02E46A43"/>
    <w:rsid w:val="02EC3DA4"/>
    <w:rsid w:val="033E57A3"/>
    <w:rsid w:val="034E20DA"/>
    <w:rsid w:val="03600033"/>
    <w:rsid w:val="03722C13"/>
    <w:rsid w:val="03C82E92"/>
    <w:rsid w:val="03CE5C0D"/>
    <w:rsid w:val="03D67836"/>
    <w:rsid w:val="03D947F0"/>
    <w:rsid w:val="03EA628F"/>
    <w:rsid w:val="03FE5436"/>
    <w:rsid w:val="040E5156"/>
    <w:rsid w:val="04117642"/>
    <w:rsid w:val="041E55EE"/>
    <w:rsid w:val="045F13B9"/>
    <w:rsid w:val="04795868"/>
    <w:rsid w:val="04B76C41"/>
    <w:rsid w:val="04BA3701"/>
    <w:rsid w:val="04EB151F"/>
    <w:rsid w:val="04F04D4C"/>
    <w:rsid w:val="05057AFD"/>
    <w:rsid w:val="05476BFC"/>
    <w:rsid w:val="054F7165"/>
    <w:rsid w:val="05501635"/>
    <w:rsid w:val="05577C3B"/>
    <w:rsid w:val="057F602E"/>
    <w:rsid w:val="058344E7"/>
    <w:rsid w:val="05857A96"/>
    <w:rsid w:val="05A540F7"/>
    <w:rsid w:val="05D30665"/>
    <w:rsid w:val="05D62726"/>
    <w:rsid w:val="0604211F"/>
    <w:rsid w:val="061D62A7"/>
    <w:rsid w:val="06470F51"/>
    <w:rsid w:val="06692414"/>
    <w:rsid w:val="06784460"/>
    <w:rsid w:val="06902CC5"/>
    <w:rsid w:val="06BC1C8F"/>
    <w:rsid w:val="071021B8"/>
    <w:rsid w:val="072555EA"/>
    <w:rsid w:val="072A6A9D"/>
    <w:rsid w:val="07517B9A"/>
    <w:rsid w:val="07782F32"/>
    <w:rsid w:val="07827AF2"/>
    <w:rsid w:val="07871EB6"/>
    <w:rsid w:val="079D0553"/>
    <w:rsid w:val="07A11614"/>
    <w:rsid w:val="07A9638B"/>
    <w:rsid w:val="07CD4998"/>
    <w:rsid w:val="07D0102A"/>
    <w:rsid w:val="07DB2DBF"/>
    <w:rsid w:val="07E753E9"/>
    <w:rsid w:val="0855118C"/>
    <w:rsid w:val="08B37A45"/>
    <w:rsid w:val="08B54CC7"/>
    <w:rsid w:val="08B76DF1"/>
    <w:rsid w:val="08C15C82"/>
    <w:rsid w:val="091D11AB"/>
    <w:rsid w:val="09236C71"/>
    <w:rsid w:val="09302B16"/>
    <w:rsid w:val="09507530"/>
    <w:rsid w:val="096060B3"/>
    <w:rsid w:val="096650B9"/>
    <w:rsid w:val="0973502A"/>
    <w:rsid w:val="09AA1B4F"/>
    <w:rsid w:val="09B55306"/>
    <w:rsid w:val="09C45832"/>
    <w:rsid w:val="09C6406D"/>
    <w:rsid w:val="09CF18E7"/>
    <w:rsid w:val="09D434D3"/>
    <w:rsid w:val="09F8799F"/>
    <w:rsid w:val="0A1546C9"/>
    <w:rsid w:val="0A155394"/>
    <w:rsid w:val="0A694C3E"/>
    <w:rsid w:val="0A802C91"/>
    <w:rsid w:val="0A8B2454"/>
    <w:rsid w:val="0A9B1724"/>
    <w:rsid w:val="0B2A4FE7"/>
    <w:rsid w:val="0B39546C"/>
    <w:rsid w:val="0B574E87"/>
    <w:rsid w:val="0B5F383D"/>
    <w:rsid w:val="0BBC6E25"/>
    <w:rsid w:val="0BD15696"/>
    <w:rsid w:val="0BD6242C"/>
    <w:rsid w:val="0C3665CC"/>
    <w:rsid w:val="0C3A26F0"/>
    <w:rsid w:val="0C3C5165"/>
    <w:rsid w:val="0C51576F"/>
    <w:rsid w:val="0C580E14"/>
    <w:rsid w:val="0C723870"/>
    <w:rsid w:val="0C7A557B"/>
    <w:rsid w:val="0CB66666"/>
    <w:rsid w:val="0CCC28E7"/>
    <w:rsid w:val="0CDB5715"/>
    <w:rsid w:val="0CF40A0B"/>
    <w:rsid w:val="0CF57FFC"/>
    <w:rsid w:val="0D033976"/>
    <w:rsid w:val="0D051A78"/>
    <w:rsid w:val="0D4C015F"/>
    <w:rsid w:val="0D5619CB"/>
    <w:rsid w:val="0D5C0006"/>
    <w:rsid w:val="0D7319C9"/>
    <w:rsid w:val="0D7B42B4"/>
    <w:rsid w:val="0D996717"/>
    <w:rsid w:val="0DA022F5"/>
    <w:rsid w:val="0DC61408"/>
    <w:rsid w:val="0DDB7D83"/>
    <w:rsid w:val="0DFD6222"/>
    <w:rsid w:val="0E0220F7"/>
    <w:rsid w:val="0E15005B"/>
    <w:rsid w:val="0E1A31A4"/>
    <w:rsid w:val="0E221764"/>
    <w:rsid w:val="0E5705FE"/>
    <w:rsid w:val="0E676DC3"/>
    <w:rsid w:val="0EA72A37"/>
    <w:rsid w:val="0EAB7495"/>
    <w:rsid w:val="0EB21C35"/>
    <w:rsid w:val="0EE03793"/>
    <w:rsid w:val="0F1162EC"/>
    <w:rsid w:val="0F1B26C0"/>
    <w:rsid w:val="0F6D038B"/>
    <w:rsid w:val="0F9E6F07"/>
    <w:rsid w:val="0FB46CBB"/>
    <w:rsid w:val="0FBB63C5"/>
    <w:rsid w:val="0FC660B2"/>
    <w:rsid w:val="103D22F8"/>
    <w:rsid w:val="10516F52"/>
    <w:rsid w:val="10562E19"/>
    <w:rsid w:val="10703DEA"/>
    <w:rsid w:val="107F3691"/>
    <w:rsid w:val="10814890"/>
    <w:rsid w:val="10996FB9"/>
    <w:rsid w:val="10B70EC0"/>
    <w:rsid w:val="10EA04EF"/>
    <w:rsid w:val="111E6B42"/>
    <w:rsid w:val="114603F2"/>
    <w:rsid w:val="119702F5"/>
    <w:rsid w:val="11A53046"/>
    <w:rsid w:val="11AE40D5"/>
    <w:rsid w:val="11B76E7D"/>
    <w:rsid w:val="1209058C"/>
    <w:rsid w:val="122A6F1B"/>
    <w:rsid w:val="125F63B0"/>
    <w:rsid w:val="12724DEB"/>
    <w:rsid w:val="12A62D54"/>
    <w:rsid w:val="12AE743C"/>
    <w:rsid w:val="12B74183"/>
    <w:rsid w:val="12E462D0"/>
    <w:rsid w:val="12EF2E58"/>
    <w:rsid w:val="12F33F45"/>
    <w:rsid w:val="13033D67"/>
    <w:rsid w:val="131647C1"/>
    <w:rsid w:val="135428B6"/>
    <w:rsid w:val="13721BBB"/>
    <w:rsid w:val="13913E07"/>
    <w:rsid w:val="14051F39"/>
    <w:rsid w:val="142B2C67"/>
    <w:rsid w:val="14775E37"/>
    <w:rsid w:val="14867D53"/>
    <w:rsid w:val="14927DAE"/>
    <w:rsid w:val="149D6404"/>
    <w:rsid w:val="14CA3632"/>
    <w:rsid w:val="14DA01AB"/>
    <w:rsid w:val="14DF61E9"/>
    <w:rsid w:val="14EE30DB"/>
    <w:rsid w:val="14FB2512"/>
    <w:rsid w:val="150433BD"/>
    <w:rsid w:val="150A2C35"/>
    <w:rsid w:val="152F28EA"/>
    <w:rsid w:val="15312921"/>
    <w:rsid w:val="153F40C1"/>
    <w:rsid w:val="157134DA"/>
    <w:rsid w:val="15945DDE"/>
    <w:rsid w:val="15A913CA"/>
    <w:rsid w:val="15C13E48"/>
    <w:rsid w:val="15D947B6"/>
    <w:rsid w:val="15FB5A3B"/>
    <w:rsid w:val="160B0179"/>
    <w:rsid w:val="162B37FA"/>
    <w:rsid w:val="166F279C"/>
    <w:rsid w:val="16734694"/>
    <w:rsid w:val="168F6A28"/>
    <w:rsid w:val="1698296D"/>
    <w:rsid w:val="169A42E6"/>
    <w:rsid w:val="16C1044A"/>
    <w:rsid w:val="16C11F80"/>
    <w:rsid w:val="16C65487"/>
    <w:rsid w:val="16C9116A"/>
    <w:rsid w:val="16F81C08"/>
    <w:rsid w:val="170E0F6A"/>
    <w:rsid w:val="17127624"/>
    <w:rsid w:val="17223C04"/>
    <w:rsid w:val="17682C98"/>
    <w:rsid w:val="1768431D"/>
    <w:rsid w:val="179419B1"/>
    <w:rsid w:val="17A0432A"/>
    <w:rsid w:val="17BB4B62"/>
    <w:rsid w:val="17C53632"/>
    <w:rsid w:val="17FD3411"/>
    <w:rsid w:val="17FF301A"/>
    <w:rsid w:val="183464D6"/>
    <w:rsid w:val="184E6424"/>
    <w:rsid w:val="186C2770"/>
    <w:rsid w:val="189E43A9"/>
    <w:rsid w:val="18A30F86"/>
    <w:rsid w:val="18B23D5F"/>
    <w:rsid w:val="18E07157"/>
    <w:rsid w:val="18F1245F"/>
    <w:rsid w:val="192165E1"/>
    <w:rsid w:val="194829DE"/>
    <w:rsid w:val="19511394"/>
    <w:rsid w:val="19A85FFE"/>
    <w:rsid w:val="19DD57B3"/>
    <w:rsid w:val="19F0029D"/>
    <w:rsid w:val="1A171582"/>
    <w:rsid w:val="1A2A6598"/>
    <w:rsid w:val="1A616F25"/>
    <w:rsid w:val="1A764D2E"/>
    <w:rsid w:val="1A7B67CC"/>
    <w:rsid w:val="1A8A1BF7"/>
    <w:rsid w:val="1B06459D"/>
    <w:rsid w:val="1B891DCC"/>
    <w:rsid w:val="1B89672B"/>
    <w:rsid w:val="1BE62A1C"/>
    <w:rsid w:val="1BE655B7"/>
    <w:rsid w:val="1BEA3F93"/>
    <w:rsid w:val="1BF91DEB"/>
    <w:rsid w:val="1C3F5C9F"/>
    <w:rsid w:val="1C435A99"/>
    <w:rsid w:val="1C480C72"/>
    <w:rsid w:val="1C7A0327"/>
    <w:rsid w:val="1CAC7587"/>
    <w:rsid w:val="1CBE5EF3"/>
    <w:rsid w:val="1CCD4FE1"/>
    <w:rsid w:val="1CF622E5"/>
    <w:rsid w:val="1D3203C0"/>
    <w:rsid w:val="1D5808D5"/>
    <w:rsid w:val="1D6E6502"/>
    <w:rsid w:val="1DA20C59"/>
    <w:rsid w:val="1DB54CC6"/>
    <w:rsid w:val="1DC80BFD"/>
    <w:rsid w:val="1DD31CD5"/>
    <w:rsid w:val="1DE70E11"/>
    <w:rsid w:val="1E13331B"/>
    <w:rsid w:val="1E1C3B97"/>
    <w:rsid w:val="1E391B6F"/>
    <w:rsid w:val="1E467270"/>
    <w:rsid w:val="1E527B4A"/>
    <w:rsid w:val="1E7B634F"/>
    <w:rsid w:val="1E962311"/>
    <w:rsid w:val="1E9A7D95"/>
    <w:rsid w:val="1EF41E06"/>
    <w:rsid w:val="1F0A74C2"/>
    <w:rsid w:val="1F1B1F72"/>
    <w:rsid w:val="1F1C1AAF"/>
    <w:rsid w:val="1F5506ED"/>
    <w:rsid w:val="1F604AAA"/>
    <w:rsid w:val="1F662020"/>
    <w:rsid w:val="1F785471"/>
    <w:rsid w:val="1FD04090"/>
    <w:rsid w:val="1FEB5146"/>
    <w:rsid w:val="20081538"/>
    <w:rsid w:val="203A6067"/>
    <w:rsid w:val="20497D8A"/>
    <w:rsid w:val="20A6558E"/>
    <w:rsid w:val="20B77C65"/>
    <w:rsid w:val="20BB50DD"/>
    <w:rsid w:val="20DE0D10"/>
    <w:rsid w:val="20EC00C8"/>
    <w:rsid w:val="2110485E"/>
    <w:rsid w:val="21315425"/>
    <w:rsid w:val="21390B04"/>
    <w:rsid w:val="21433993"/>
    <w:rsid w:val="214E0B16"/>
    <w:rsid w:val="215E11B6"/>
    <w:rsid w:val="216445B2"/>
    <w:rsid w:val="2176522B"/>
    <w:rsid w:val="21BE054F"/>
    <w:rsid w:val="21D9788C"/>
    <w:rsid w:val="22143744"/>
    <w:rsid w:val="221B66F4"/>
    <w:rsid w:val="22346377"/>
    <w:rsid w:val="2256243D"/>
    <w:rsid w:val="227630FC"/>
    <w:rsid w:val="2282653A"/>
    <w:rsid w:val="228A1F36"/>
    <w:rsid w:val="22AF5701"/>
    <w:rsid w:val="22CD06CC"/>
    <w:rsid w:val="22CE3D02"/>
    <w:rsid w:val="22F8538B"/>
    <w:rsid w:val="22FE1C6D"/>
    <w:rsid w:val="2319585E"/>
    <w:rsid w:val="233627BB"/>
    <w:rsid w:val="233B4AA8"/>
    <w:rsid w:val="235B3B45"/>
    <w:rsid w:val="23674CC9"/>
    <w:rsid w:val="2384690C"/>
    <w:rsid w:val="23EF779B"/>
    <w:rsid w:val="24317E21"/>
    <w:rsid w:val="24397304"/>
    <w:rsid w:val="24772349"/>
    <w:rsid w:val="247F6B5B"/>
    <w:rsid w:val="249E09D8"/>
    <w:rsid w:val="24BC706D"/>
    <w:rsid w:val="24CC14CF"/>
    <w:rsid w:val="24D95F17"/>
    <w:rsid w:val="24DB1541"/>
    <w:rsid w:val="25016D1C"/>
    <w:rsid w:val="25026E32"/>
    <w:rsid w:val="25094BE5"/>
    <w:rsid w:val="25314153"/>
    <w:rsid w:val="254000C3"/>
    <w:rsid w:val="25427140"/>
    <w:rsid w:val="25511CDC"/>
    <w:rsid w:val="255840F0"/>
    <w:rsid w:val="255F2623"/>
    <w:rsid w:val="258022C5"/>
    <w:rsid w:val="258105B6"/>
    <w:rsid w:val="25C760B9"/>
    <w:rsid w:val="25DF6C84"/>
    <w:rsid w:val="25E554AE"/>
    <w:rsid w:val="25E83A30"/>
    <w:rsid w:val="25E96461"/>
    <w:rsid w:val="26055D35"/>
    <w:rsid w:val="260638F8"/>
    <w:rsid w:val="260F638B"/>
    <w:rsid w:val="26125369"/>
    <w:rsid w:val="26390A0E"/>
    <w:rsid w:val="2646218F"/>
    <w:rsid w:val="26B96F46"/>
    <w:rsid w:val="270B55FF"/>
    <w:rsid w:val="270C77BC"/>
    <w:rsid w:val="27165CE2"/>
    <w:rsid w:val="27173CC7"/>
    <w:rsid w:val="27233EE5"/>
    <w:rsid w:val="276A1FBA"/>
    <w:rsid w:val="277B4E97"/>
    <w:rsid w:val="27E77CDE"/>
    <w:rsid w:val="27F17124"/>
    <w:rsid w:val="28286942"/>
    <w:rsid w:val="283249D1"/>
    <w:rsid w:val="287D5FA5"/>
    <w:rsid w:val="287F28E4"/>
    <w:rsid w:val="289714B0"/>
    <w:rsid w:val="28AF4E33"/>
    <w:rsid w:val="28B1426C"/>
    <w:rsid w:val="28D61DF0"/>
    <w:rsid w:val="29071FB5"/>
    <w:rsid w:val="291C29D4"/>
    <w:rsid w:val="291E2458"/>
    <w:rsid w:val="291F0084"/>
    <w:rsid w:val="292F4EB5"/>
    <w:rsid w:val="295272AD"/>
    <w:rsid w:val="295C1B8D"/>
    <w:rsid w:val="29636935"/>
    <w:rsid w:val="29710D51"/>
    <w:rsid w:val="299C66BE"/>
    <w:rsid w:val="29A30B09"/>
    <w:rsid w:val="29AF6E6F"/>
    <w:rsid w:val="29C62A78"/>
    <w:rsid w:val="29D940D7"/>
    <w:rsid w:val="29F0331D"/>
    <w:rsid w:val="2A6E6CC3"/>
    <w:rsid w:val="2B2B47AE"/>
    <w:rsid w:val="2B39638F"/>
    <w:rsid w:val="2B3C6B99"/>
    <w:rsid w:val="2B4A1165"/>
    <w:rsid w:val="2B5C7F37"/>
    <w:rsid w:val="2B760503"/>
    <w:rsid w:val="2BBA11C1"/>
    <w:rsid w:val="2BD604E2"/>
    <w:rsid w:val="2BF52157"/>
    <w:rsid w:val="2C166143"/>
    <w:rsid w:val="2C377DE5"/>
    <w:rsid w:val="2C5B778D"/>
    <w:rsid w:val="2C737C3A"/>
    <w:rsid w:val="2CA62BE0"/>
    <w:rsid w:val="2CB321AC"/>
    <w:rsid w:val="2CF50D82"/>
    <w:rsid w:val="2D077A1C"/>
    <w:rsid w:val="2D2F3307"/>
    <w:rsid w:val="2D39353F"/>
    <w:rsid w:val="2D5E3E9A"/>
    <w:rsid w:val="2D637D0E"/>
    <w:rsid w:val="2D7850B8"/>
    <w:rsid w:val="2D843A8C"/>
    <w:rsid w:val="2D885F76"/>
    <w:rsid w:val="2D8B262F"/>
    <w:rsid w:val="2D8C2265"/>
    <w:rsid w:val="2D994FE1"/>
    <w:rsid w:val="2DA9236A"/>
    <w:rsid w:val="2DAA4289"/>
    <w:rsid w:val="2DBF4FFF"/>
    <w:rsid w:val="2DC62F41"/>
    <w:rsid w:val="2DED1C65"/>
    <w:rsid w:val="2E23508B"/>
    <w:rsid w:val="2E447A0B"/>
    <w:rsid w:val="2E680A5E"/>
    <w:rsid w:val="2E6E3B91"/>
    <w:rsid w:val="2E7B007F"/>
    <w:rsid w:val="2E952277"/>
    <w:rsid w:val="2EAB0604"/>
    <w:rsid w:val="2EFB639A"/>
    <w:rsid w:val="2F2D2238"/>
    <w:rsid w:val="2F4676CA"/>
    <w:rsid w:val="2F540C9E"/>
    <w:rsid w:val="2F5547C1"/>
    <w:rsid w:val="2F5D0677"/>
    <w:rsid w:val="2F6F715F"/>
    <w:rsid w:val="2F7F6A9D"/>
    <w:rsid w:val="2F8750FB"/>
    <w:rsid w:val="2F964DCD"/>
    <w:rsid w:val="2FA91FC2"/>
    <w:rsid w:val="2FBA193C"/>
    <w:rsid w:val="2FD21C46"/>
    <w:rsid w:val="300C5313"/>
    <w:rsid w:val="30157B7C"/>
    <w:rsid w:val="303D12DD"/>
    <w:rsid w:val="3059722F"/>
    <w:rsid w:val="307B779F"/>
    <w:rsid w:val="30820107"/>
    <w:rsid w:val="30B945D0"/>
    <w:rsid w:val="30C15291"/>
    <w:rsid w:val="30EA3CBA"/>
    <w:rsid w:val="30FD3B45"/>
    <w:rsid w:val="31097986"/>
    <w:rsid w:val="31221662"/>
    <w:rsid w:val="31241B06"/>
    <w:rsid w:val="319405F0"/>
    <w:rsid w:val="31B04C86"/>
    <w:rsid w:val="31B733AD"/>
    <w:rsid w:val="31C31219"/>
    <w:rsid w:val="31E900F7"/>
    <w:rsid w:val="31F64D80"/>
    <w:rsid w:val="32405C3C"/>
    <w:rsid w:val="32447F44"/>
    <w:rsid w:val="32706F38"/>
    <w:rsid w:val="32A32B5C"/>
    <w:rsid w:val="32AC1B1E"/>
    <w:rsid w:val="32B02A52"/>
    <w:rsid w:val="32EB6E4A"/>
    <w:rsid w:val="32ED0F14"/>
    <w:rsid w:val="331447A0"/>
    <w:rsid w:val="33275460"/>
    <w:rsid w:val="332C0937"/>
    <w:rsid w:val="332C5744"/>
    <w:rsid w:val="33344587"/>
    <w:rsid w:val="33370D3C"/>
    <w:rsid w:val="33632A97"/>
    <w:rsid w:val="33776502"/>
    <w:rsid w:val="337A1EC4"/>
    <w:rsid w:val="33B52386"/>
    <w:rsid w:val="33E66048"/>
    <w:rsid w:val="33E8644C"/>
    <w:rsid w:val="33FE28EC"/>
    <w:rsid w:val="34020AB2"/>
    <w:rsid w:val="34021788"/>
    <w:rsid w:val="343F51FB"/>
    <w:rsid w:val="344A6297"/>
    <w:rsid w:val="3486377F"/>
    <w:rsid w:val="34A930EF"/>
    <w:rsid w:val="34CE6EED"/>
    <w:rsid w:val="34FF2522"/>
    <w:rsid w:val="350E7632"/>
    <w:rsid w:val="352A5377"/>
    <w:rsid w:val="35316990"/>
    <w:rsid w:val="353B571E"/>
    <w:rsid w:val="3562531B"/>
    <w:rsid w:val="358D207C"/>
    <w:rsid w:val="35AC7A8C"/>
    <w:rsid w:val="35CE1C08"/>
    <w:rsid w:val="35D94BE2"/>
    <w:rsid w:val="35E30480"/>
    <w:rsid w:val="362461DB"/>
    <w:rsid w:val="36370E56"/>
    <w:rsid w:val="365E223E"/>
    <w:rsid w:val="36654E3D"/>
    <w:rsid w:val="36665E3C"/>
    <w:rsid w:val="36B15F1F"/>
    <w:rsid w:val="36B343F9"/>
    <w:rsid w:val="374026BB"/>
    <w:rsid w:val="3741757E"/>
    <w:rsid w:val="374307F5"/>
    <w:rsid w:val="376C1EB2"/>
    <w:rsid w:val="37804E92"/>
    <w:rsid w:val="378B46E5"/>
    <w:rsid w:val="37B01961"/>
    <w:rsid w:val="37BC1564"/>
    <w:rsid w:val="37CA10ED"/>
    <w:rsid w:val="37EB1B94"/>
    <w:rsid w:val="37ED4A63"/>
    <w:rsid w:val="380F5C0E"/>
    <w:rsid w:val="38343E68"/>
    <w:rsid w:val="387A1F5D"/>
    <w:rsid w:val="38C26BD7"/>
    <w:rsid w:val="38D26540"/>
    <w:rsid w:val="38FB2CCE"/>
    <w:rsid w:val="3907000B"/>
    <w:rsid w:val="3935234C"/>
    <w:rsid w:val="39432A54"/>
    <w:rsid w:val="395122CD"/>
    <w:rsid w:val="39523264"/>
    <w:rsid w:val="3956646F"/>
    <w:rsid w:val="396C3BC7"/>
    <w:rsid w:val="39850A70"/>
    <w:rsid w:val="398A777A"/>
    <w:rsid w:val="39B54554"/>
    <w:rsid w:val="3A083ED1"/>
    <w:rsid w:val="3A2E6E12"/>
    <w:rsid w:val="3A793426"/>
    <w:rsid w:val="3A9347D9"/>
    <w:rsid w:val="3AC06D57"/>
    <w:rsid w:val="3AC40C3B"/>
    <w:rsid w:val="3AC57BBD"/>
    <w:rsid w:val="3AD0306E"/>
    <w:rsid w:val="3AE03DC5"/>
    <w:rsid w:val="3AF62C05"/>
    <w:rsid w:val="3B183312"/>
    <w:rsid w:val="3B1A799F"/>
    <w:rsid w:val="3B273D4F"/>
    <w:rsid w:val="3B2A5E24"/>
    <w:rsid w:val="3B337042"/>
    <w:rsid w:val="3B557633"/>
    <w:rsid w:val="3B6169CE"/>
    <w:rsid w:val="3B671CE3"/>
    <w:rsid w:val="3B7A27AD"/>
    <w:rsid w:val="3B832082"/>
    <w:rsid w:val="3B8C5A73"/>
    <w:rsid w:val="3BC0382D"/>
    <w:rsid w:val="3BD806E4"/>
    <w:rsid w:val="3BFD1124"/>
    <w:rsid w:val="3C0C55D2"/>
    <w:rsid w:val="3C432FBA"/>
    <w:rsid w:val="3C652EA3"/>
    <w:rsid w:val="3C6F51D8"/>
    <w:rsid w:val="3C84330B"/>
    <w:rsid w:val="3C9E39BA"/>
    <w:rsid w:val="3CDD0200"/>
    <w:rsid w:val="3CFC7830"/>
    <w:rsid w:val="3D0D39EE"/>
    <w:rsid w:val="3D1E1082"/>
    <w:rsid w:val="3D20745F"/>
    <w:rsid w:val="3D4C5EEA"/>
    <w:rsid w:val="3D5F20D8"/>
    <w:rsid w:val="3D806033"/>
    <w:rsid w:val="3D966F35"/>
    <w:rsid w:val="3DA75460"/>
    <w:rsid w:val="3DAF4982"/>
    <w:rsid w:val="3DB4569E"/>
    <w:rsid w:val="3DBC1A76"/>
    <w:rsid w:val="3DF47ADA"/>
    <w:rsid w:val="3DFA2164"/>
    <w:rsid w:val="3DFC34BA"/>
    <w:rsid w:val="3E001D87"/>
    <w:rsid w:val="3E176EF1"/>
    <w:rsid w:val="3E2055AC"/>
    <w:rsid w:val="3E2060BA"/>
    <w:rsid w:val="3E22407B"/>
    <w:rsid w:val="3E294DA3"/>
    <w:rsid w:val="3E4B4FB6"/>
    <w:rsid w:val="3E5A31F6"/>
    <w:rsid w:val="3E8D5C6C"/>
    <w:rsid w:val="3E9B2324"/>
    <w:rsid w:val="3E9D0EEC"/>
    <w:rsid w:val="3EA90E23"/>
    <w:rsid w:val="3EC5014C"/>
    <w:rsid w:val="3EFB1387"/>
    <w:rsid w:val="3F09643B"/>
    <w:rsid w:val="3F1134BD"/>
    <w:rsid w:val="3F5D252A"/>
    <w:rsid w:val="3F644D64"/>
    <w:rsid w:val="3F6C3AE3"/>
    <w:rsid w:val="3F6E2316"/>
    <w:rsid w:val="3FDB2865"/>
    <w:rsid w:val="3FE54005"/>
    <w:rsid w:val="402B793D"/>
    <w:rsid w:val="403034E3"/>
    <w:rsid w:val="40393492"/>
    <w:rsid w:val="40592601"/>
    <w:rsid w:val="408A7A41"/>
    <w:rsid w:val="409E5374"/>
    <w:rsid w:val="40A47F49"/>
    <w:rsid w:val="40DE338B"/>
    <w:rsid w:val="40F54798"/>
    <w:rsid w:val="412A5345"/>
    <w:rsid w:val="416E2B94"/>
    <w:rsid w:val="41871476"/>
    <w:rsid w:val="41953290"/>
    <w:rsid w:val="419865C5"/>
    <w:rsid w:val="41A55B4D"/>
    <w:rsid w:val="41A6167C"/>
    <w:rsid w:val="41C665D0"/>
    <w:rsid w:val="41D273F1"/>
    <w:rsid w:val="41ED4A57"/>
    <w:rsid w:val="420D4D26"/>
    <w:rsid w:val="421C0105"/>
    <w:rsid w:val="424B7B7F"/>
    <w:rsid w:val="427952DC"/>
    <w:rsid w:val="42C85857"/>
    <w:rsid w:val="43417395"/>
    <w:rsid w:val="434412B5"/>
    <w:rsid w:val="436112D1"/>
    <w:rsid w:val="43AC6717"/>
    <w:rsid w:val="43D56E96"/>
    <w:rsid w:val="43E5749E"/>
    <w:rsid w:val="440C5484"/>
    <w:rsid w:val="4410586E"/>
    <w:rsid w:val="441D2FF4"/>
    <w:rsid w:val="441E7462"/>
    <w:rsid w:val="4424388D"/>
    <w:rsid w:val="4432215A"/>
    <w:rsid w:val="4438054E"/>
    <w:rsid w:val="443F345A"/>
    <w:rsid w:val="44670D27"/>
    <w:rsid w:val="44AD777E"/>
    <w:rsid w:val="44C53367"/>
    <w:rsid w:val="44F83D74"/>
    <w:rsid w:val="45111C7C"/>
    <w:rsid w:val="4572238C"/>
    <w:rsid w:val="457228E8"/>
    <w:rsid w:val="459427BA"/>
    <w:rsid w:val="45A31E6B"/>
    <w:rsid w:val="461A6AAD"/>
    <w:rsid w:val="463610BA"/>
    <w:rsid w:val="46607EC0"/>
    <w:rsid w:val="466D55E5"/>
    <w:rsid w:val="467A7A7F"/>
    <w:rsid w:val="46840A62"/>
    <w:rsid w:val="468808CB"/>
    <w:rsid w:val="46AA7387"/>
    <w:rsid w:val="46CB48CB"/>
    <w:rsid w:val="46CB52F1"/>
    <w:rsid w:val="46CD1990"/>
    <w:rsid w:val="470F0BE1"/>
    <w:rsid w:val="47340CAF"/>
    <w:rsid w:val="473F6B09"/>
    <w:rsid w:val="476364AA"/>
    <w:rsid w:val="476A779C"/>
    <w:rsid w:val="47933A8A"/>
    <w:rsid w:val="479D7FA0"/>
    <w:rsid w:val="47BE6B64"/>
    <w:rsid w:val="47CA093C"/>
    <w:rsid w:val="47DB00C3"/>
    <w:rsid w:val="47E82B06"/>
    <w:rsid w:val="48380139"/>
    <w:rsid w:val="4874633E"/>
    <w:rsid w:val="487D155C"/>
    <w:rsid w:val="489D2839"/>
    <w:rsid w:val="48A53739"/>
    <w:rsid w:val="48C96A7A"/>
    <w:rsid w:val="48CE0480"/>
    <w:rsid w:val="491124F0"/>
    <w:rsid w:val="493A6D00"/>
    <w:rsid w:val="49515DC3"/>
    <w:rsid w:val="49745C0D"/>
    <w:rsid w:val="497B7483"/>
    <w:rsid w:val="498A4604"/>
    <w:rsid w:val="499322A8"/>
    <w:rsid w:val="49B03EBA"/>
    <w:rsid w:val="49B415B2"/>
    <w:rsid w:val="49BB3D4C"/>
    <w:rsid w:val="49DB219F"/>
    <w:rsid w:val="4A212B79"/>
    <w:rsid w:val="4A4D7399"/>
    <w:rsid w:val="4A630092"/>
    <w:rsid w:val="4A877B10"/>
    <w:rsid w:val="4A942EBA"/>
    <w:rsid w:val="4A974B83"/>
    <w:rsid w:val="4AFC2BCC"/>
    <w:rsid w:val="4B234C88"/>
    <w:rsid w:val="4B47665A"/>
    <w:rsid w:val="4B486CE9"/>
    <w:rsid w:val="4B8D1BB2"/>
    <w:rsid w:val="4B9A138D"/>
    <w:rsid w:val="4BA415EF"/>
    <w:rsid w:val="4BA8347C"/>
    <w:rsid w:val="4BAF7BB1"/>
    <w:rsid w:val="4BC07868"/>
    <w:rsid w:val="4BE31E5B"/>
    <w:rsid w:val="4C492F27"/>
    <w:rsid w:val="4C4E3971"/>
    <w:rsid w:val="4C500DC7"/>
    <w:rsid w:val="4C721A86"/>
    <w:rsid w:val="4C7B6015"/>
    <w:rsid w:val="4C8B4FDE"/>
    <w:rsid w:val="4C971E58"/>
    <w:rsid w:val="4CB6583A"/>
    <w:rsid w:val="4CC25C81"/>
    <w:rsid w:val="4CFA4DF5"/>
    <w:rsid w:val="4D130DC4"/>
    <w:rsid w:val="4D177FB1"/>
    <w:rsid w:val="4D333258"/>
    <w:rsid w:val="4D3848DD"/>
    <w:rsid w:val="4D84054C"/>
    <w:rsid w:val="4DAE5854"/>
    <w:rsid w:val="4DCE07DA"/>
    <w:rsid w:val="4DEC7BFE"/>
    <w:rsid w:val="4DF51C40"/>
    <w:rsid w:val="4E2167CC"/>
    <w:rsid w:val="4E2A4277"/>
    <w:rsid w:val="4E58184E"/>
    <w:rsid w:val="4E6A1259"/>
    <w:rsid w:val="4E971B2E"/>
    <w:rsid w:val="4EAD7C81"/>
    <w:rsid w:val="4EB11BEE"/>
    <w:rsid w:val="4EE106D1"/>
    <w:rsid w:val="4F044747"/>
    <w:rsid w:val="4F0E24A5"/>
    <w:rsid w:val="4F2F19AB"/>
    <w:rsid w:val="4F4B7311"/>
    <w:rsid w:val="4F51166B"/>
    <w:rsid w:val="4F5424B6"/>
    <w:rsid w:val="4F54356F"/>
    <w:rsid w:val="4F674241"/>
    <w:rsid w:val="4F6919CB"/>
    <w:rsid w:val="4F9B56D2"/>
    <w:rsid w:val="4FD40224"/>
    <w:rsid w:val="4FF0397A"/>
    <w:rsid w:val="500A4176"/>
    <w:rsid w:val="501677C7"/>
    <w:rsid w:val="50347599"/>
    <w:rsid w:val="5050024C"/>
    <w:rsid w:val="50615B9A"/>
    <w:rsid w:val="50711DF3"/>
    <w:rsid w:val="508035CA"/>
    <w:rsid w:val="50A76511"/>
    <w:rsid w:val="50AA55D2"/>
    <w:rsid w:val="50AC211B"/>
    <w:rsid w:val="50B4102F"/>
    <w:rsid w:val="50BB6043"/>
    <w:rsid w:val="50C93AEB"/>
    <w:rsid w:val="50D80377"/>
    <w:rsid w:val="51111283"/>
    <w:rsid w:val="51141AA2"/>
    <w:rsid w:val="511B7EDE"/>
    <w:rsid w:val="5145687F"/>
    <w:rsid w:val="515F4836"/>
    <w:rsid w:val="51862B2E"/>
    <w:rsid w:val="5191523B"/>
    <w:rsid w:val="51BF381A"/>
    <w:rsid w:val="51E16C11"/>
    <w:rsid w:val="522866B8"/>
    <w:rsid w:val="52463ABC"/>
    <w:rsid w:val="525E4B3B"/>
    <w:rsid w:val="527A40AC"/>
    <w:rsid w:val="527B2808"/>
    <w:rsid w:val="527F7A13"/>
    <w:rsid w:val="52841988"/>
    <w:rsid w:val="528B2615"/>
    <w:rsid w:val="52BA0FEC"/>
    <w:rsid w:val="52BD166A"/>
    <w:rsid w:val="52BF2FB0"/>
    <w:rsid w:val="52C71474"/>
    <w:rsid w:val="52DF4770"/>
    <w:rsid w:val="5335241D"/>
    <w:rsid w:val="533778EF"/>
    <w:rsid w:val="533E6E56"/>
    <w:rsid w:val="5344060A"/>
    <w:rsid w:val="535003B2"/>
    <w:rsid w:val="535E3BA7"/>
    <w:rsid w:val="53611F8B"/>
    <w:rsid w:val="53752AB1"/>
    <w:rsid w:val="537B550C"/>
    <w:rsid w:val="53907FDA"/>
    <w:rsid w:val="53BC3BE0"/>
    <w:rsid w:val="54216B6B"/>
    <w:rsid w:val="542B5BF0"/>
    <w:rsid w:val="54786D55"/>
    <w:rsid w:val="548654A1"/>
    <w:rsid w:val="54891A9C"/>
    <w:rsid w:val="54BB434B"/>
    <w:rsid w:val="551C39F6"/>
    <w:rsid w:val="552E3C28"/>
    <w:rsid w:val="553F5CCF"/>
    <w:rsid w:val="5542664D"/>
    <w:rsid w:val="55437A08"/>
    <w:rsid w:val="55607DEB"/>
    <w:rsid w:val="556F1BF3"/>
    <w:rsid w:val="558465C3"/>
    <w:rsid w:val="55B2789B"/>
    <w:rsid w:val="55C1081B"/>
    <w:rsid w:val="55CC2D52"/>
    <w:rsid w:val="55DB32DF"/>
    <w:rsid w:val="563E71EE"/>
    <w:rsid w:val="566F2C4A"/>
    <w:rsid w:val="56815502"/>
    <w:rsid w:val="56827CB8"/>
    <w:rsid w:val="569F2718"/>
    <w:rsid w:val="56A27EF1"/>
    <w:rsid w:val="56A75124"/>
    <w:rsid w:val="56CE7E40"/>
    <w:rsid w:val="56E363BE"/>
    <w:rsid w:val="570127F3"/>
    <w:rsid w:val="570E3EC0"/>
    <w:rsid w:val="572F7817"/>
    <w:rsid w:val="57364CD8"/>
    <w:rsid w:val="573C5E53"/>
    <w:rsid w:val="57716D11"/>
    <w:rsid w:val="57902767"/>
    <w:rsid w:val="57CE7862"/>
    <w:rsid w:val="57D17EAA"/>
    <w:rsid w:val="5805775C"/>
    <w:rsid w:val="581D10BE"/>
    <w:rsid w:val="583504E0"/>
    <w:rsid w:val="584C73AF"/>
    <w:rsid w:val="5852401E"/>
    <w:rsid w:val="58542EB3"/>
    <w:rsid w:val="585A105F"/>
    <w:rsid w:val="58F66AB8"/>
    <w:rsid w:val="59232852"/>
    <w:rsid w:val="59377A50"/>
    <w:rsid w:val="59436F2B"/>
    <w:rsid w:val="594C32E5"/>
    <w:rsid w:val="598829C0"/>
    <w:rsid w:val="598D1BC0"/>
    <w:rsid w:val="598E59D2"/>
    <w:rsid w:val="59AD5745"/>
    <w:rsid w:val="59C35F56"/>
    <w:rsid w:val="59CE51F4"/>
    <w:rsid w:val="59E325F6"/>
    <w:rsid w:val="5A0026D1"/>
    <w:rsid w:val="5A2D0B02"/>
    <w:rsid w:val="5A456B12"/>
    <w:rsid w:val="5A5504C0"/>
    <w:rsid w:val="5A8104F3"/>
    <w:rsid w:val="5A930FCD"/>
    <w:rsid w:val="5A942F82"/>
    <w:rsid w:val="5A97033A"/>
    <w:rsid w:val="5ABC5798"/>
    <w:rsid w:val="5B08462A"/>
    <w:rsid w:val="5B2378B7"/>
    <w:rsid w:val="5B381136"/>
    <w:rsid w:val="5B3B0817"/>
    <w:rsid w:val="5BA02681"/>
    <w:rsid w:val="5BB2477C"/>
    <w:rsid w:val="5C225724"/>
    <w:rsid w:val="5C4D0ADC"/>
    <w:rsid w:val="5C7D2FCB"/>
    <w:rsid w:val="5C7F1E68"/>
    <w:rsid w:val="5C862F6D"/>
    <w:rsid w:val="5CA13E48"/>
    <w:rsid w:val="5CB12BE8"/>
    <w:rsid w:val="5CD71CA3"/>
    <w:rsid w:val="5CEC7365"/>
    <w:rsid w:val="5D0517C1"/>
    <w:rsid w:val="5D170731"/>
    <w:rsid w:val="5D1E3990"/>
    <w:rsid w:val="5D320B26"/>
    <w:rsid w:val="5D541128"/>
    <w:rsid w:val="5D594BE4"/>
    <w:rsid w:val="5D631791"/>
    <w:rsid w:val="5D910068"/>
    <w:rsid w:val="5D9E6833"/>
    <w:rsid w:val="5DF2687D"/>
    <w:rsid w:val="5E051A96"/>
    <w:rsid w:val="5E113F7E"/>
    <w:rsid w:val="5E381BCA"/>
    <w:rsid w:val="5E3F5A12"/>
    <w:rsid w:val="5E4F7693"/>
    <w:rsid w:val="5E5B19DA"/>
    <w:rsid w:val="5E8110CF"/>
    <w:rsid w:val="5EA9784B"/>
    <w:rsid w:val="5ED73C7F"/>
    <w:rsid w:val="5EF5509F"/>
    <w:rsid w:val="5F3F6A39"/>
    <w:rsid w:val="5F4653E1"/>
    <w:rsid w:val="5F612074"/>
    <w:rsid w:val="5F765829"/>
    <w:rsid w:val="5F8D0690"/>
    <w:rsid w:val="5FAE161A"/>
    <w:rsid w:val="5FBE46B1"/>
    <w:rsid w:val="5FD15964"/>
    <w:rsid w:val="5FD17923"/>
    <w:rsid w:val="5FDA4C20"/>
    <w:rsid w:val="5FE70EF1"/>
    <w:rsid w:val="603514DE"/>
    <w:rsid w:val="605E6D6F"/>
    <w:rsid w:val="60682DEA"/>
    <w:rsid w:val="60763235"/>
    <w:rsid w:val="60A33AD3"/>
    <w:rsid w:val="60C706CE"/>
    <w:rsid w:val="60CF1BF9"/>
    <w:rsid w:val="61015E0D"/>
    <w:rsid w:val="61265C83"/>
    <w:rsid w:val="616A0F07"/>
    <w:rsid w:val="616E2594"/>
    <w:rsid w:val="61A238BF"/>
    <w:rsid w:val="61D84CB5"/>
    <w:rsid w:val="61EC1075"/>
    <w:rsid w:val="622A1A7E"/>
    <w:rsid w:val="623238F2"/>
    <w:rsid w:val="62432BA9"/>
    <w:rsid w:val="625E0B25"/>
    <w:rsid w:val="628710A3"/>
    <w:rsid w:val="628E3887"/>
    <w:rsid w:val="6294149B"/>
    <w:rsid w:val="62B35382"/>
    <w:rsid w:val="62B37D79"/>
    <w:rsid w:val="62B40E13"/>
    <w:rsid w:val="62B75770"/>
    <w:rsid w:val="62D67300"/>
    <w:rsid w:val="62E12838"/>
    <w:rsid w:val="62F910E4"/>
    <w:rsid w:val="63066C2F"/>
    <w:rsid w:val="63200C05"/>
    <w:rsid w:val="63391EBC"/>
    <w:rsid w:val="63C5421D"/>
    <w:rsid w:val="63C85776"/>
    <w:rsid w:val="63D478C8"/>
    <w:rsid w:val="64025E07"/>
    <w:rsid w:val="641451A3"/>
    <w:rsid w:val="641E5A82"/>
    <w:rsid w:val="642B4B15"/>
    <w:rsid w:val="644516FE"/>
    <w:rsid w:val="64527B52"/>
    <w:rsid w:val="64777B9A"/>
    <w:rsid w:val="6491787A"/>
    <w:rsid w:val="64C75DE5"/>
    <w:rsid w:val="650F533B"/>
    <w:rsid w:val="652067A5"/>
    <w:rsid w:val="652922CD"/>
    <w:rsid w:val="652B4522"/>
    <w:rsid w:val="659C29EB"/>
    <w:rsid w:val="659E63C1"/>
    <w:rsid w:val="65DE0B6D"/>
    <w:rsid w:val="662C7D6A"/>
    <w:rsid w:val="66355ADD"/>
    <w:rsid w:val="66397A9E"/>
    <w:rsid w:val="66710FA5"/>
    <w:rsid w:val="6679313E"/>
    <w:rsid w:val="668863EB"/>
    <w:rsid w:val="66C20093"/>
    <w:rsid w:val="66C74E81"/>
    <w:rsid w:val="66F917DF"/>
    <w:rsid w:val="67014A9C"/>
    <w:rsid w:val="67030346"/>
    <w:rsid w:val="67044B3F"/>
    <w:rsid w:val="67372C28"/>
    <w:rsid w:val="67862133"/>
    <w:rsid w:val="679439D7"/>
    <w:rsid w:val="67C035ED"/>
    <w:rsid w:val="67E1694C"/>
    <w:rsid w:val="67E82C21"/>
    <w:rsid w:val="67E90C1A"/>
    <w:rsid w:val="67FE7B83"/>
    <w:rsid w:val="68222D58"/>
    <w:rsid w:val="68906BF0"/>
    <w:rsid w:val="68A3769C"/>
    <w:rsid w:val="68EC034F"/>
    <w:rsid w:val="690E5D29"/>
    <w:rsid w:val="691A3D8D"/>
    <w:rsid w:val="69254D2B"/>
    <w:rsid w:val="693920D1"/>
    <w:rsid w:val="69431DB5"/>
    <w:rsid w:val="69623227"/>
    <w:rsid w:val="696C0E3B"/>
    <w:rsid w:val="696C7F51"/>
    <w:rsid w:val="69A340F6"/>
    <w:rsid w:val="69B918ED"/>
    <w:rsid w:val="69CD5563"/>
    <w:rsid w:val="69D22D8A"/>
    <w:rsid w:val="6A202D23"/>
    <w:rsid w:val="6A213ACA"/>
    <w:rsid w:val="6A2F47A0"/>
    <w:rsid w:val="6A371040"/>
    <w:rsid w:val="6A394D1C"/>
    <w:rsid w:val="6A454AEF"/>
    <w:rsid w:val="6A4647C3"/>
    <w:rsid w:val="6A760170"/>
    <w:rsid w:val="6A79327D"/>
    <w:rsid w:val="6A85505F"/>
    <w:rsid w:val="6A8765F1"/>
    <w:rsid w:val="6A8F2FA8"/>
    <w:rsid w:val="6A9179EB"/>
    <w:rsid w:val="6A9D29EC"/>
    <w:rsid w:val="6AF4352E"/>
    <w:rsid w:val="6B044B78"/>
    <w:rsid w:val="6B2918FB"/>
    <w:rsid w:val="6B3104AC"/>
    <w:rsid w:val="6B3247D3"/>
    <w:rsid w:val="6B3A6DDC"/>
    <w:rsid w:val="6B3D2825"/>
    <w:rsid w:val="6B3D6BE0"/>
    <w:rsid w:val="6B4B7BF1"/>
    <w:rsid w:val="6B4E5AFF"/>
    <w:rsid w:val="6B8E0728"/>
    <w:rsid w:val="6BA87038"/>
    <w:rsid w:val="6BE0315F"/>
    <w:rsid w:val="6BE8050C"/>
    <w:rsid w:val="6BF96071"/>
    <w:rsid w:val="6BFF6163"/>
    <w:rsid w:val="6C28774D"/>
    <w:rsid w:val="6C8852E8"/>
    <w:rsid w:val="6C9948A9"/>
    <w:rsid w:val="6CB57CBC"/>
    <w:rsid w:val="6CC60B02"/>
    <w:rsid w:val="6CCA321E"/>
    <w:rsid w:val="6CCD72B6"/>
    <w:rsid w:val="6CE507EA"/>
    <w:rsid w:val="6D401319"/>
    <w:rsid w:val="6D6C4373"/>
    <w:rsid w:val="6D733F5C"/>
    <w:rsid w:val="6DA369ED"/>
    <w:rsid w:val="6DFA061C"/>
    <w:rsid w:val="6E24304F"/>
    <w:rsid w:val="6E566386"/>
    <w:rsid w:val="6E8D094F"/>
    <w:rsid w:val="6EB840B8"/>
    <w:rsid w:val="6EE226D3"/>
    <w:rsid w:val="6EF3189E"/>
    <w:rsid w:val="6F0343EF"/>
    <w:rsid w:val="6F073302"/>
    <w:rsid w:val="6F202841"/>
    <w:rsid w:val="6F2243C1"/>
    <w:rsid w:val="6F2E4495"/>
    <w:rsid w:val="6F3B3CCF"/>
    <w:rsid w:val="6F5712EB"/>
    <w:rsid w:val="6F5C34D5"/>
    <w:rsid w:val="6F672BD8"/>
    <w:rsid w:val="6F6A770B"/>
    <w:rsid w:val="6F760DB9"/>
    <w:rsid w:val="6F7B0103"/>
    <w:rsid w:val="6F941907"/>
    <w:rsid w:val="6F975D71"/>
    <w:rsid w:val="6FA825E8"/>
    <w:rsid w:val="6FBF3F1D"/>
    <w:rsid w:val="6FCC7E14"/>
    <w:rsid w:val="6FE71629"/>
    <w:rsid w:val="6FF53D50"/>
    <w:rsid w:val="70127691"/>
    <w:rsid w:val="70164AF3"/>
    <w:rsid w:val="701B0B41"/>
    <w:rsid w:val="70204CD3"/>
    <w:rsid w:val="7024769A"/>
    <w:rsid w:val="702F559A"/>
    <w:rsid w:val="703B0BD5"/>
    <w:rsid w:val="70636F66"/>
    <w:rsid w:val="706E1BA7"/>
    <w:rsid w:val="708706A2"/>
    <w:rsid w:val="70AB774D"/>
    <w:rsid w:val="70B27EC1"/>
    <w:rsid w:val="70C3747F"/>
    <w:rsid w:val="70CB2140"/>
    <w:rsid w:val="70F6764F"/>
    <w:rsid w:val="71034EC8"/>
    <w:rsid w:val="710A68FE"/>
    <w:rsid w:val="715A20C3"/>
    <w:rsid w:val="71622F99"/>
    <w:rsid w:val="71664DAF"/>
    <w:rsid w:val="718039A0"/>
    <w:rsid w:val="71AA7458"/>
    <w:rsid w:val="71C6014E"/>
    <w:rsid w:val="71CA00B0"/>
    <w:rsid w:val="71F550B8"/>
    <w:rsid w:val="71FA1F90"/>
    <w:rsid w:val="72247CE9"/>
    <w:rsid w:val="72282238"/>
    <w:rsid w:val="72406E55"/>
    <w:rsid w:val="724C6B51"/>
    <w:rsid w:val="72533DC5"/>
    <w:rsid w:val="72616F78"/>
    <w:rsid w:val="72716809"/>
    <w:rsid w:val="727417F7"/>
    <w:rsid w:val="72887B47"/>
    <w:rsid w:val="728B7057"/>
    <w:rsid w:val="72B57C49"/>
    <w:rsid w:val="73242AD6"/>
    <w:rsid w:val="732E6744"/>
    <w:rsid w:val="73436426"/>
    <w:rsid w:val="734A0B09"/>
    <w:rsid w:val="73770FA9"/>
    <w:rsid w:val="73872828"/>
    <w:rsid w:val="73A96079"/>
    <w:rsid w:val="73DC5C4A"/>
    <w:rsid w:val="73F025D8"/>
    <w:rsid w:val="741C721A"/>
    <w:rsid w:val="74272F60"/>
    <w:rsid w:val="74335BD2"/>
    <w:rsid w:val="743602E1"/>
    <w:rsid w:val="7450508A"/>
    <w:rsid w:val="74532E62"/>
    <w:rsid w:val="74542569"/>
    <w:rsid w:val="74644873"/>
    <w:rsid w:val="746F78D9"/>
    <w:rsid w:val="74993A0F"/>
    <w:rsid w:val="74A71510"/>
    <w:rsid w:val="74B10781"/>
    <w:rsid w:val="74D83A42"/>
    <w:rsid w:val="74F905C9"/>
    <w:rsid w:val="75022E46"/>
    <w:rsid w:val="753F1D39"/>
    <w:rsid w:val="756469D7"/>
    <w:rsid w:val="756A6035"/>
    <w:rsid w:val="75851DF1"/>
    <w:rsid w:val="75CB7D62"/>
    <w:rsid w:val="76281575"/>
    <w:rsid w:val="76296EFE"/>
    <w:rsid w:val="76452017"/>
    <w:rsid w:val="764D15BB"/>
    <w:rsid w:val="76996B4B"/>
    <w:rsid w:val="76AB617A"/>
    <w:rsid w:val="76C76F3F"/>
    <w:rsid w:val="76CA0339"/>
    <w:rsid w:val="76F66723"/>
    <w:rsid w:val="76FC0975"/>
    <w:rsid w:val="77470936"/>
    <w:rsid w:val="7752397E"/>
    <w:rsid w:val="77527E22"/>
    <w:rsid w:val="77541563"/>
    <w:rsid w:val="775E49DD"/>
    <w:rsid w:val="77734CF3"/>
    <w:rsid w:val="779E1358"/>
    <w:rsid w:val="77CE5B9E"/>
    <w:rsid w:val="77F33B8C"/>
    <w:rsid w:val="7809411E"/>
    <w:rsid w:val="782837AD"/>
    <w:rsid w:val="78285610"/>
    <w:rsid w:val="782B774E"/>
    <w:rsid w:val="78570962"/>
    <w:rsid w:val="78617BC0"/>
    <w:rsid w:val="78796ACC"/>
    <w:rsid w:val="78AC6C36"/>
    <w:rsid w:val="78B61EF9"/>
    <w:rsid w:val="78D45A2C"/>
    <w:rsid w:val="78D9227D"/>
    <w:rsid w:val="790B5EE9"/>
    <w:rsid w:val="7916261A"/>
    <w:rsid w:val="79A022A2"/>
    <w:rsid w:val="79AA1A7D"/>
    <w:rsid w:val="79B30C80"/>
    <w:rsid w:val="79C612BF"/>
    <w:rsid w:val="79DA01EF"/>
    <w:rsid w:val="79DD0874"/>
    <w:rsid w:val="79E2027A"/>
    <w:rsid w:val="79F86E26"/>
    <w:rsid w:val="7A102691"/>
    <w:rsid w:val="7A2E6FFD"/>
    <w:rsid w:val="7A353868"/>
    <w:rsid w:val="7A7E3338"/>
    <w:rsid w:val="7AE51BF6"/>
    <w:rsid w:val="7AE61E01"/>
    <w:rsid w:val="7AF65E6E"/>
    <w:rsid w:val="7B2B043A"/>
    <w:rsid w:val="7B3D5D05"/>
    <w:rsid w:val="7B881A5D"/>
    <w:rsid w:val="7BE23B81"/>
    <w:rsid w:val="7C1550F4"/>
    <w:rsid w:val="7C912D4E"/>
    <w:rsid w:val="7C96019C"/>
    <w:rsid w:val="7CBC2289"/>
    <w:rsid w:val="7CF73E55"/>
    <w:rsid w:val="7D0F5BAA"/>
    <w:rsid w:val="7D3C5DBB"/>
    <w:rsid w:val="7D596721"/>
    <w:rsid w:val="7D9F7280"/>
    <w:rsid w:val="7DA34049"/>
    <w:rsid w:val="7DA34CFF"/>
    <w:rsid w:val="7DC354D7"/>
    <w:rsid w:val="7E0011DA"/>
    <w:rsid w:val="7E3E1DFA"/>
    <w:rsid w:val="7E854980"/>
    <w:rsid w:val="7E903490"/>
    <w:rsid w:val="7E9C51F9"/>
    <w:rsid w:val="7EA7354C"/>
    <w:rsid w:val="7EC23A10"/>
    <w:rsid w:val="7F1F3BFA"/>
    <w:rsid w:val="7F425EAA"/>
    <w:rsid w:val="7F53305B"/>
    <w:rsid w:val="7F6264B6"/>
    <w:rsid w:val="7F77176C"/>
    <w:rsid w:val="7F9F5F11"/>
    <w:rsid w:val="7FF65305"/>
    <w:rsid w:val="7FFC1962"/>
    <w:rsid w:val="7FFD0D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2017-01-02T11:34:00Z</dcterms:created>
  <dc:creator>Administrator</dc:creator>
  <cp:lastModifiedBy>Administrator</cp:lastModifiedBy>
  <cp:lastPrinted>2017-01-09T11:15:00Z</cp:lastPrinted>
  <dcterms:modified xsi:type="dcterms:W3CDTF">2017-01-14T05:45:52Z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